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30" w:rsidRPr="00DF6030" w:rsidRDefault="00DF6030" w:rsidP="00DF6030">
      <w:pPr>
        <w:shd w:val="clear" w:color="auto" w:fill="FFFFFF"/>
        <w:spacing w:after="0" w:line="240" w:lineRule="auto"/>
        <w:rPr>
          <w:rFonts w:ascii="Arial" w:eastAsia="Times New Roman" w:hAnsi="Arial" w:cs="Arial"/>
          <w:b/>
          <w:bCs/>
          <w:sz w:val="20"/>
          <w:szCs w:val="20"/>
          <w:u w:val="single"/>
          <w:lang w:eastAsia="en-GB"/>
        </w:rPr>
      </w:pPr>
      <w:r w:rsidRPr="00DF6030">
        <w:rPr>
          <w:rFonts w:ascii="Arial" w:eastAsia="Times New Roman" w:hAnsi="Arial" w:cs="Arial"/>
          <w:b/>
          <w:bCs/>
          <w:sz w:val="20"/>
          <w:szCs w:val="20"/>
          <w:u w:val="single"/>
          <w:lang w:eastAsia="en-GB"/>
        </w:rPr>
        <w:t>COMMENTS ON ‘HICKLING GRAY ASSOCIATES’</w:t>
      </w:r>
      <w:r>
        <w:rPr>
          <w:rFonts w:ascii="Arial" w:eastAsia="Times New Roman" w:hAnsi="Arial" w:cs="Arial"/>
          <w:b/>
          <w:bCs/>
          <w:sz w:val="20"/>
          <w:szCs w:val="20"/>
          <w:u w:val="single"/>
          <w:lang w:eastAsia="en-GB"/>
        </w:rPr>
        <w:t xml:space="preserve"> (PATRI</w:t>
      </w:r>
      <w:r w:rsidRPr="00DF6030">
        <w:rPr>
          <w:rFonts w:ascii="Arial" w:eastAsia="Times New Roman" w:hAnsi="Arial" w:cs="Arial"/>
          <w:b/>
          <w:bCs/>
          <w:sz w:val="20"/>
          <w:szCs w:val="20"/>
          <w:u w:val="single"/>
          <w:lang w:eastAsia="en-GB"/>
        </w:rPr>
        <w:t xml:space="preserve">CK GRAY) </w:t>
      </w:r>
      <w:r>
        <w:rPr>
          <w:rFonts w:ascii="Arial" w:eastAsia="Times New Roman" w:hAnsi="Arial" w:cs="Arial"/>
          <w:b/>
          <w:bCs/>
          <w:sz w:val="20"/>
          <w:szCs w:val="20"/>
          <w:u w:val="single"/>
          <w:lang w:eastAsia="en-GB"/>
        </w:rPr>
        <w:t xml:space="preserve">RESPONSE TO THE PROPOSED SUBMISSION LOCAL PLAN </w:t>
      </w:r>
      <w:r w:rsidRPr="00DF6030">
        <w:rPr>
          <w:rFonts w:ascii="Arial" w:eastAsia="Times New Roman" w:hAnsi="Arial" w:cs="Arial"/>
          <w:b/>
          <w:bCs/>
          <w:sz w:val="20"/>
          <w:szCs w:val="20"/>
          <w:u w:val="single"/>
          <w:lang w:eastAsia="en-GB"/>
        </w:rPr>
        <w:t>(ID 868070)</w:t>
      </w:r>
    </w:p>
    <w:p w:rsidR="00DF6030" w:rsidRDefault="00DF6030" w:rsidP="00DF6030">
      <w:pPr>
        <w:shd w:val="clear" w:color="auto" w:fill="FFFFFF"/>
        <w:spacing w:before="120" w:after="120" w:line="240" w:lineRule="auto"/>
        <w:rPr>
          <w:rFonts w:ascii="Verdana" w:eastAsia="Times New Roman" w:hAnsi="Verdana" w:cs="Arial"/>
          <w:bCs/>
          <w:color w:val="4F81BD" w:themeColor="accent1"/>
          <w:sz w:val="20"/>
          <w:szCs w:val="20"/>
          <w:lang w:eastAsia="en-GB"/>
        </w:rPr>
      </w:pPr>
      <w:r>
        <w:rPr>
          <w:rFonts w:ascii="Verdana" w:eastAsia="Times New Roman" w:hAnsi="Verdana" w:cs="Arial"/>
          <w:bCs/>
          <w:color w:val="4F81BD" w:themeColor="accent1"/>
          <w:sz w:val="20"/>
          <w:szCs w:val="20"/>
          <w:lang w:eastAsia="en-GB"/>
        </w:rPr>
        <w:t xml:space="preserve">I have extracted the below response from the Scarborough Borough Council Consultation Portal in its full form.  </w:t>
      </w:r>
      <w:r w:rsidRPr="00DF6030">
        <w:rPr>
          <w:rFonts w:ascii="Verdana" w:eastAsia="Times New Roman" w:hAnsi="Verdana" w:cs="Arial"/>
          <w:bCs/>
          <w:color w:val="4F81BD" w:themeColor="accent1"/>
          <w:sz w:val="20"/>
          <w:szCs w:val="20"/>
          <w:lang w:eastAsia="en-GB"/>
        </w:rPr>
        <w:t xml:space="preserve">My comments on the response are shown in blue text below.  </w:t>
      </w:r>
    </w:p>
    <w:p w:rsidR="00DF6030" w:rsidRDefault="00DF6030" w:rsidP="00DF6030">
      <w:pPr>
        <w:shd w:val="clear" w:color="auto" w:fill="FFFFFF"/>
        <w:spacing w:before="120" w:after="120" w:line="240" w:lineRule="auto"/>
        <w:rPr>
          <w:rFonts w:ascii="Verdana" w:eastAsia="Times New Roman" w:hAnsi="Verdana" w:cs="Arial"/>
          <w:bCs/>
          <w:color w:val="4F81BD" w:themeColor="accent1"/>
          <w:sz w:val="20"/>
          <w:szCs w:val="20"/>
          <w:lang w:eastAsia="en-GB"/>
        </w:rPr>
      </w:pPr>
      <w:r>
        <w:rPr>
          <w:rFonts w:ascii="Verdana" w:eastAsia="Times New Roman" w:hAnsi="Verdana" w:cs="Arial"/>
          <w:bCs/>
          <w:color w:val="4F81BD" w:themeColor="accent1"/>
          <w:sz w:val="20"/>
          <w:szCs w:val="20"/>
          <w:lang w:eastAsia="en-GB"/>
        </w:rPr>
        <w:t xml:space="preserve">I believe this response demonstrates that discussions have been held ‘behind closed doors’ on the link between HA 23 (site proposed to be allocated for new housing delivery), OS 10 (site proposed to be allocated for open space) and the Flood Alleviation Scheme.  </w:t>
      </w:r>
    </w:p>
    <w:p w:rsidR="00DF6030" w:rsidRDefault="00DF6030" w:rsidP="00DF6030">
      <w:pPr>
        <w:shd w:val="clear" w:color="auto" w:fill="FFFFFF"/>
        <w:spacing w:before="120" w:after="120" w:line="240" w:lineRule="auto"/>
        <w:rPr>
          <w:rFonts w:ascii="Verdana" w:eastAsia="Times New Roman" w:hAnsi="Verdana" w:cs="Arial"/>
          <w:bCs/>
          <w:color w:val="4F81BD" w:themeColor="accent1"/>
          <w:sz w:val="20"/>
          <w:szCs w:val="20"/>
          <w:lang w:eastAsia="en-GB"/>
        </w:rPr>
      </w:pPr>
      <w:r>
        <w:rPr>
          <w:rFonts w:ascii="Verdana" w:eastAsia="Times New Roman" w:hAnsi="Verdana" w:cs="Arial"/>
          <w:bCs/>
          <w:color w:val="4F81BD" w:themeColor="accent1"/>
          <w:sz w:val="20"/>
          <w:szCs w:val="20"/>
          <w:lang w:eastAsia="en-GB"/>
        </w:rPr>
        <w:t xml:space="preserve">This link is NOT provided in any of the consultation material provided on the Local Plan.  I believe this raises both “legal compliance” and “soundness of plan” issues.  </w:t>
      </w:r>
    </w:p>
    <w:p w:rsidR="00DF6030" w:rsidRDefault="00DF6030" w:rsidP="00DF6030">
      <w:pPr>
        <w:shd w:val="clear" w:color="auto" w:fill="FFFFFF"/>
        <w:spacing w:before="120" w:after="120" w:line="240" w:lineRule="auto"/>
        <w:rPr>
          <w:rFonts w:ascii="Verdana" w:eastAsia="Times New Roman" w:hAnsi="Verdana" w:cs="Arial"/>
          <w:bCs/>
          <w:color w:val="4F81BD" w:themeColor="accent1"/>
          <w:sz w:val="20"/>
          <w:szCs w:val="20"/>
          <w:lang w:eastAsia="en-GB"/>
        </w:rPr>
      </w:pPr>
      <w:r>
        <w:rPr>
          <w:rFonts w:ascii="Verdana" w:eastAsia="Times New Roman" w:hAnsi="Verdana" w:cs="Arial"/>
          <w:bCs/>
          <w:color w:val="4F81BD" w:themeColor="accent1"/>
          <w:sz w:val="20"/>
          <w:szCs w:val="20"/>
          <w:lang w:eastAsia="en-GB"/>
        </w:rPr>
        <w:t xml:space="preserve">I suggest you digest the following and then we can possibly formulate a ‘storyline’ to issue to Planning Inspectorate, Local Press, </w:t>
      </w:r>
      <w:r w:rsidR="00D11308">
        <w:rPr>
          <w:rFonts w:ascii="Verdana" w:eastAsia="Times New Roman" w:hAnsi="Verdana" w:cs="Arial"/>
          <w:bCs/>
          <w:color w:val="4F81BD" w:themeColor="accent1"/>
          <w:sz w:val="20"/>
          <w:szCs w:val="20"/>
          <w:lang w:eastAsia="en-GB"/>
        </w:rPr>
        <w:t>Borough / Local Councillors demonstrating a sign that there have been these discussions</w:t>
      </w:r>
      <w:r>
        <w:rPr>
          <w:rFonts w:ascii="Verdana" w:eastAsia="Times New Roman" w:hAnsi="Verdana" w:cs="Arial"/>
          <w:bCs/>
          <w:color w:val="4F81BD" w:themeColor="accent1"/>
          <w:sz w:val="20"/>
          <w:szCs w:val="20"/>
          <w:lang w:eastAsia="en-GB"/>
        </w:rPr>
        <w:t xml:space="preserve">.  </w:t>
      </w:r>
    </w:p>
    <w:p w:rsidR="00D11308" w:rsidRPr="00DF6030" w:rsidRDefault="00D11308" w:rsidP="00DF6030">
      <w:pPr>
        <w:shd w:val="clear" w:color="auto" w:fill="FFFFFF"/>
        <w:spacing w:before="120" w:after="120" w:line="240" w:lineRule="auto"/>
        <w:rPr>
          <w:rFonts w:ascii="Verdana" w:eastAsia="Times New Roman" w:hAnsi="Verdana" w:cs="Arial"/>
          <w:bCs/>
          <w:color w:val="4F81BD" w:themeColor="accent1"/>
          <w:sz w:val="20"/>
          <w:szCs w:val="20"/>
          <w:lang w:eastAsia="en-GB"/>
        </w:rPr>
      </w:pPr>
    </w:p>
    <w:p w:rsidR="00DF6030" w:rsidRPr="00DF6030" w:rsidRDefault="00DF6030" w:rsidP="00DF6030">
      <w:pPr>
        <w:shd w:val="clear" w:color="auto" w:fill="FFFFFF"/>
        <w:spacing w:before="120" w:after="120" w:line="240" w:lineRule="auto"/>
        <w:rPr>
          <w:rFonts w:ascii="Arial" w:eastAsia="Times New Roman" w:hAnsi="Arial" w:cs="Arial"/>
          <w:sz w:val="20"/>
          <w:szCs w:val="20"/>
          <w:lang w:eastAsia="en-GB"/>
        </w:rPr>
      </w:pPr>
      <w:r w:rsidRPr="00DF6030">
        <w:rPr>
          <w:rFonts w:ascii="Arial" w:eastAsia="Times New Roman" w:hAnsi="Arial" w:cs="Arial"/>
          <w:b/>
          <w:bCs/>
          <w:sz w:val="20"/>
          <w:szCs w:val="20"/>
          <w:lang w:eastAsia="en-GB"/>
        </w:rPr>
        <w:t>To which document does your comment(s) relate?</w:t>
      </w:r>
    </w:p>
    <w:p w:rsidR="00DF6030" w:rsidRPr="00DF6030" w:rsidRDefault="00DF6030" w:rsidP="00DF6030">
      <w:pPr>
        <w:shd w:val="clear" w:color="auto" w:fill="FFFFFF"/>
        <w:spacing w:before="120" w:after="120" w:line="240" w:lineRule="auto"/>
        <w:ind w:firstLine="567"/>
        <w:rPr>
          <w:rFonts w:ascii="Arial" w:eastAsia="Times New Roman" w:hAnsi="Arial" w:cs="Arial"/>
          <w:i/>
          <w:sz w:val="20"/>
          <w:szCs w:val="20"/>
          <w:lang w:eastAsia="en-GB"/>
        </w:rPr>
      </w:pPr>
      <w:r w:rsidRPr="00DF6030">
        <w:rPr>
          <w:rFonts w:ascii="Arial" w:eastAsia="Times New Roman" w:hAnsi="Arial" w:cs="Arial"/>
          <w:i/>
          <w:sz w:val="20"/>
          <w:szCs w:val="20"/>
          <w:lang w:eastAsia="en-GB"/>
        </w:rPr>
        <w:t>Scarborough Borough Local Plan</w:t>
      </w:r>
    </w:p>
    <w:p w:rsidR="00DF6030" w:rsidRPr="00DF6030" w:rsidRDefault="00DF6030" w:rsidP="00DF6030">
      <w:pPr>
        <w:shd w:val="clear" w:color="auto" w:fill="FFFFFF"/>
        <w:spacing w:before="120" w:after="120" w:line="240" w:lineRule="auto"/>
        <w:rPr>
          <w:rFonts w:ascii="Arial" w:eastAsia="Times New Roman" w:hAnsi="Arial" w:cs="Arial"/>
          <w:sz w:val="20"/>
          <w:szCs w:val="20"/>
          <w:lang w:eastAsia="en-GB"/>
        </w:rPr>
      </w:pPr>
      <w:r w:rsidRPr="00DF6030">
        <w:rPr>
          <w:rFonts w:ascii="Arial" w:eastAsia="Times New Roman" w:hAnsi="Arial" w:cs="Arial"/>
          <w:b/>
          <w:bCs/>
          <w:sz w:val="20"/>
          <w:szCs w:val="20"/>
          <w:lang w:eastAsia="en-GB"/>
        </w:rPr>
        <w:t>Housing Site</w:t>
      </w:r>
      <w:r>
        <w:rPr>
          <w:rFonts w:ascii="Arial" w:eastAsia="Times New Roman" w:hAnsi="Arial" w:cs="Arial"/>
          <w:b/>
          <w:bCs/>
          <w:sz w:val="20"/>
          <w:szCs w:val="20"/>
          <w:lang w:eastAsia="en-GB"/>
        </w:rPr>
        <w:br/>
      </w:r>
      <w:proofErr w:type="gramStart"/>
      <w:r w:rsidRPr="00DF6030">
        <w:rPr>
          <w:rFonts w:ascii="Arial" w:eastAsia="Times New Roman" w:hAnsi="Arial" w:cs="Arial"/>
          <w:sz w:val="20"/>
          <w:szCs w:val="20"/>
          <w:lang w:eastAsia="en-GB"/>
        </w:rPr>
        <w:t>If</w:t>
      </w:r>
      <w:proofErr w:type="gramEnd"/>
      <w:r w:rsidRPr="00DF6030">
        <w:rPr>
          <w:rFonts w:ascii="Arial" w:eastAsia="Times New Roman" w:hAnsi="Arial" w:cs="Arial"/>
          <w:sz w:val="20"/>
          <w:szCs w:val="20"/>
          <w:lang w:eastAsia="en-GB"/>
        </w:rPr>
        <w:t xml:space="preserve"> your representation refers to a Housing Site listed under Policy HC2 pleas</w:t>
      </w:r>
      <w:r>
        <w:rPr>
          <w:rFonts w:ascii="Arial" w:eastAsia="Times New Roman" w:hAnsi="Arial" w:cs="Arial"/>
          <w:sz w:val="20"/>
          <w:szCs w:val="20"/>
          <w:lang w:eastAsia="en-GB"/>
        </w:rPr>
        <w:t>e select the site from the list:</w:t>
      </w:r>
    </w:p>
    <w:p w:rsidR="00DF6030" w:rsidRPr="00DF6030" w:rsidRDefault="00DF6030" w:rsidP="00DF6030">
      <w:pPr>
        <w:shd w:val="clear" w:color="auto" w:fill="FFFFFF"/>
        <w:spacing w:before="120" w:after="120" w:line="240" w:lineRule="auto"/>
        <w:ind w:firstLine="567"/>
        <w:rPr>
          <w:rFonts w:ascii="Arial" w:eastAsia="Times New Roman" w:hAnsi="Arial" w:cs="Arial"/>
          <w:i/>
          <w:sz w:val="20"/>
          <w:szCs w:val="20"/>
          <w:lang w:eastAsia="en-GB"/>
        </w:rPr>
      </w:pPr>
      <w:r w:rsidRPr="00DF6030">
        <w:rPr>
          <w:rFonts w:ascii="Arial" w:eastAsia="Times New Roman" w:hAnsi="Arial" w:cs="Arial"/>
          <w:i/>
          <w:sz w:val="20"/>
          <w:szCs w:val="20"/>
          <w:lang w:eastAsia="en-GB"/>
        </w:rPr>
        <w:t>Site HA23:</w:t>
      </w:r>
      <w:r>
        <w:rPr>
          <w:rFonts w:ascii="Arial" w:eastAsia="Times New Roman" w:hAnsi="Arial" w:cs="Arial"/>
          <w:i/>
          <w:sz w:val="20"/>
          <w:szCs w:val="20"/>
          <w:lang w:eastAsia="en-GB"/>
        </w:rPr>
        <w:t xml:space="preserve"> </w:t>
      </w:r>
      <w:r w:rsidRPr="00DF6030">
        <w:rPr>
          <w:rFonts w:ascii="Arial" w:eastAsia="Times New Roman" w:hAnsi="Arial" w:cs="Arial"/>
          <w:i/>
          <w:sz w:val="20"/>
          <w:szCs w:val="20"/>
          <w:lang w:eastAsia="en-GB"/>
        </w:rPr>
        <w:t xml:space="preserve"> Land off Church Cliff Drive, </w:t>
      </w:r>
      <w:proofErr w:type="spellStart"/>
      <w:r w:rsidRPr="00DF6030">
        <w:rPr>
          <w:rFonts w:ascii="Arial" w:eastAsia="Times New Roman" w:hAnsi="Arial" w:cs="Arial"/>
          <w:i/>
          <w:sz w:val="20"/>
          <w:szCs w:val="20"/>
          <w:lang w:eastAsia="en-GB"/>
        </w:rPr>
        <w:t>Filey</w:t>
      </w:r>
      <w:proofErr w:type="spellEnd"/>
    </w:p>
    <w:p w:rsidR="00DF6030" w:rsidRPr="00DF6030" w:rsidRDefault="00DF6030" w:rsidP="00DF6030">
      <w:pPr>
        <w:shd w:val="clear" w:color="auto" w:fill="FFFFFF"/>
        <w:spacing w:before="120" w:after="120" w:line="240" w:lineRule="auto"/>
        <w:rPr>
          <w:rFonts w:ascii="Arial" w:eastAsia="Times New Roman" w:hAnsi="Arial" w:cs="Arial"/>
          <w:sz w:val="20"/>
          <w:szCs w:val="20"/>
          <w:lang w:eastAsia="en-GB"/>
        </w:rPr>
      </w:pPr>
      <w:r w:rsidRPr="00DF6030">
        <w:rPr>
          <w:rFonts w:ascii="Arial" w:eastAsia="Times New Roman" w:hAnsi="Arial" w:cs="Arial"/>
          <w:b/>
          <w:bCs/>
          <w:sz w:val="20"/>
          <w:szCs w:val="20"/>
          <w:lang w:eastAsia="en-GB"/>
        </w:rPr>
        <w:t>Legal Compliance</w:t>
      </w:r>
      <w:r>
        <w:rPr>
          <w:rFonts w:ascii="Arial" w:eastAsia="Times New Roman" w:hAnsi="Arial" w:cs="Arial"/>
          <w:b/>
          <w:bCs/>
          <w:sz w:val="20"/>
          <w:szCs w:val="20"/>
          <w:lang w:eastAsia="en-GB"/>
        </w:rPr>
        <w:br/>
      </w:r>
      <w:r w:rsidRPr="00DF6030">
        <w:rPr>
          <w:rFonts w:ascii="Arial" w:eastAsia="Times New Roman" w:hAnsi="Arial" w:cs="Arial"/>
          <w:sz w:val="20"/>
          <w:szCs w:val="20"/>
          <w:lang w:eastAsia="en-GB"/>
        </w:rPr>
        <w:t>Do you consider the Scarborough Borough Local Plan to be legally compliant?</w:t>
      </w:r>
    </w:p>
    <w:p w:rsidR="00DF6030" w:rsidRPr="00DF6030" w:rsidRDefault="00DF6030" w:rsidP="00DF6030">
      <w:pPr>
        <w:shd w:val="clear" w:color="auto" w:fill="FFFFFF"/>
        <w:spacing w:before="120" w:after="120" w:line="240" w:lineRule="auto"/>
        <w:ind w:firstLine="567"/>
        <w:rPr>
          <w:rFonts w:ascii="Arial" w:eastAsia="Times New Roman" w:hAnsi="Arial" w:cs="Arial"/>
          <w:i/>
          <w:sz w:val="20"/>
          <w:szCs w:val="20"/>
          <w:lang w:eastAsia="en-GB"/>
        </w:rPr>
      </w:pPr>
      <w:r w:rsidRPr="00DF6030">
        <w:rPr>
          <w:rFonts w:ascii="Arial" w:eastAsia="Times New Roman" w:hAnsi="Arial" w:cs="Arial"/>
          <w:i/>
          <w:sz w:val="20"/>
          <w:szCs w:val="20"/>
          <w:lang w:eastAsia="en-GB"/>
        </w:rPr>
        <w:t>Yes</w:t>
      </w:r>
    </w:p>
    <w:p w:rsidR="00DF6030" w:rsidRPr="00DF6030" w:rsidRDefault="00DF6030" w:rsidP="00DF6030">
      <w:pPr>
        <w:shd w:val="clear" w:color="auto" w:fill="FFFFFF"/>
        <w:spacing w:before="120" w:after="120" w:line="240" w:lineRule="auto"/>
        <w:rPr>
          <w:rFonts w:ascii="Arial" w:eastAsia="Times New Roman" w:hAnsi="Arial" w:cs="Arial"/>
          <w:sz w:val="20"/>
          <w:szCs w:val="20"/>
          <w:lang w:eastAsia="en-GB"/>
        </w:rPr>
      </w:pPr>
      <w:r w:rsidRPr="00DF6030">
        <w:rPr>
          <w:rFonts w:ascii="Arial" w:eastAsia="Times New Roman" w:hAnsi="Arial" w:cs="Arial"/>
          <w:b/>
          <w:bCs/>
          <w:sz w:val="20"/>
          <w:szCs w:val="20"/>
          <w:lang w:eastAsia="en-GB"/>
        </w:rPr>
        <w:t xml:space="preserve">Soundness </w:t>
      </w:r>
      <w:proofErr w:type="gramStart"/>
      <w:r w:rsidRPr="00DF6030">
        <w:rPr>
          <w:rFonts w:ascii="Arial" w:eastAsia="Times New Roman" w:hAnsi="Arial" w:cs="Arial"/>
          <w:b/>
          <w:bCs/>
          <w:sz w:val="20"/>
          <w:szCs w:val="20"/>
          <w:lang w:eastAsia="en-GB"/>
        </w:rPr>
        <w:t>Of</w:t>
      </w:r>
      <w:proofErr w:type="gramEnd"/>
      <w:r w:rsidRPr="00DF6030">
        <w:rPr>
          <w:rFonts w:ascii="Arial" w:eastAsia="Times New Roman" w:hAnsi="Arial" w:cs="Arial"/>
          <w:b/>
          <w:bCs/>
          <w:sz w:val="20"/>
          <w:szCs w:val="20"/>
          <w:lang w:eastAsia="en-GB"/>
        </w:rPr>
        <w:t xml:space="preserve"> Plan</w:t>
      </w:r>
      <w:r>
        <w:rPr>
          <w:rFonts w:ascii="Arial" w:eastAsia="Times New Roman" w:hAnsi="Arial" w:cs="Arial"/>
          <w:b/>
          <w:bCs/>
          <w:sz w:val="20"/>
          <w:szCs w:val="20"/>
          <w:lang w:eastAsia="en-GB"/>
        </w:rPr>
        <w:br/>
      </w:r>
      <w:r w:rsidRPr="00DF6030">
        <w:rPr>
          <w:rFonts w:ascii="Arial" w:eastAsia="Times New Roman" w:hAnsi="Arial" w:cs="Arial"/>
          <w:sz w:val="20"/>
          <w:szCs w:val="20"/>
          <w:lang w:eastAsia="en-GB"/>
        </w:rPr>
        <w:t>Do you consider that the Scarborough Borough Local Plan is sound?</w:t>
      </w:r>
    </w:p>
    <w:p w:rsidR="00DF6030" w:rsidRPr="00DF6030" w:rsidRDefault="00DF6030" w:rsidP="00DF6030">
      <w:pPr>
        <w:shd w:val="clear" w:color="auto" w:fill="FFFFFF"/>
        <w:spacing w:before="120" w:after="120" w:line="240" w:lineRule="auto"/>
        <w:ind w:firstLine="567"/>
        <w:rPr>
          <w:rFonts w:ascii="Arial" w:eastAsia="Times New Roman" w:hAnsi="Arial" w:cs="Arial"/>
          <w:i/>
          <w:sz w:val="20"/>
          <w:szCs w:val="20"/>
          <w:lang w:eastAsia="en-GB"/>
        </w:rPr>
      </w:pPr>
      <w:r w:rsidRPr="00DF6030">
        <w:rPr>
          <w:rFonts w:ascii="Arial" w:eastAsia="Times New Roman" w:hAnsi="Arial" w:cs="Arial"/>
          <w:i/>
          <w:sz w:val="20"/>
          <w:szCs w:val="20"/>
          <w:lang w:eastAsia="en-GB"/>
        </w:rPr>
        <w:t>Yes</w:t>
      </w:r>
    </w:p>
    <w:p w:rsidR="00DF6030" w:rsidRPr="00DF6030" w:rsidRDefault="00DF6030" w:rsidP="00DF6030">
      <w:pPr>
        <w:shd w:val="clear" w:color="auto" w:fill="FFFFFF"/>
        <w:spacing w:before="120" w:after="120" w:line="240" w:lineRule="auto"/>
        <w:rPr>
          <w:rFonts w:ascii="Arial" w:eastAsia="Times New Roman" w:hAnsi="Arial" w:cs="Arial"/>
          <w:sz w:val="20"/>
          <w:szCs w:val="20"/>
          <w:lang w:eastAsia="en-GB"/>
        </w:rPr>
      </w:pPr>
      <w:r w:rsidRPr="00DF6030">
        <w:rPr>
          <w:rFonts w:ascii="Arial" w:eastAsia="Times New Roman" w:hAnsi="Arial" w:cs="Arial"/>
          <w:b/>
          <w:bCs/>
          <w:sz w:val="20"/>
          <w:szCs w:val="20"/>
          <w:lang w:eastAsia="en-GB"/>
        </w:rPr>
        <w:t>Reason for being Unsound</w:t>
      </w:r>
      <w:r>
        <w:rPr>
          <w:rFonts w:ascii="Arial" w:eastAsia="Times New Roman" w:hAnsi="Arial" w:cs="Arial"/>
          <w:b/>
          <w:bCs/>
          <w:sz w:val="20"/>
          <w:szCs w:val="20"/>
          <w:lang w:eastAsia="en-GB"/>
        </w:rPr>
        <w:br/>
      </w:r>
      <w:proofErr w:type="gramStart"/>
      <w:r w:rsidRPr="00DF6030">
        <w:rPr>
          <w:rFonts w:ascii="Arial" w:eastAsia="Times New Roman" w:hAnsi="Arial" w:cs="Arial"/>
          <w:sz w:val="20"/>
          <w:szCs w:val="20"/>
          <w:lang w:eastAsia="en-GB"/>
        </w:rPr>
        <w:t>If</w:t>
      </w:r>
      <w:proofErr w:type="gramEnd"/>
      <w:r w:rsidRPr="00DF6030">
        <w:rPr>
          <w:rFonts w:ascii="Arial" w:eastAsia="Times New Roman" w:hAnsi="Arial" w:cs="Arial"/>
          <w:sz w:val="20"/>
          <w:szCs w:val="20"/>
          <w:lang w:eastAsia="en-GB"/>
        </w:rPr>
        <w:t xml:space="preserve"> you consider the plan to be unsound, is it because it is not: (If you are suggesting the Plan is sound please select N/A)</w:t>
      </w:r>
    </w:p>
    <w:p w:rsidR="00DF6030" w:rsidRPr="00DF6030" w:rsidRDefault="00DF6030" w:rsidP="00DF6030">
      <w:pPr>
        <w:shd w:val="clear" w:color="auto" w:fill="FFFFFF"/>
        <w:spacing w:before="120" w:after="120" w:line="240" w:lineRule="auto"/>
        <w:ind w:firstLine="567"/>
        <w:rPr>
          <w:rFonts w:ascii="Arial" w:eastAsia="Times New Roman" w:hAnsi="Arial" w:cs="Arial"/>
          <w:i/>
          <w:sz w:val="20"/>
          <w:szCs w:val="20"/>
          <w:lang w:eastAsia="en-GB"/>
        </w:rPr>
      </w:pPr>
      <w:r w:rsidRPr="00DF6030">
        <w:rPr>
          <w:rFonts w:ascii="Arial" w:eastAsia="Times New Roman" w:hAnsi="Arial" w:cs="Arial"/>
          <w:i/>
          <w:sz w:val="20"/>
          <w:szCs w:val="20"/>
          <w:lang w:eastAsia="en-GB"/>
        </w:rPr>
        <w:t>N</w:t>
      </w:r>
      <w:r>
        <w:rPr>
          <w:rFonts w:ascii="Arial" w:eastAsia="Times New Roman" w:hAnsi="Arial" w:cs="Arial"/>
          <w:i/>
          <w:sz w:val="20"/>
          <w:szCs w:val="20"/>
          <w:lang w:eastAsia="en-GB"/>
        </w:rPr>
        <w:t xml:space="preserve"> </w:t>
      </w:r>
      <w:r w:rsidRPr="00DF6030">
        <w:rPr>
          <w:rFonts w:ascii="Arial" w:eastAsia="Times New Roman" w:hAnsi="Arial" w:cs="Arial"/>
          <w:i/>
          <w:sz w:val="20"/>
          <w:szCs w:val="20"/>
          <w:lang w:eastAsia="en-GB"/>
        </w:rPr>
        <w:t>/</w:t>
      </w:r>
      <w:r>
        <w:rPr>
          <w:rFonts w:ascii="Arial" w:eastAsia="Times New Roman" w:hAnsi="Arial" w:cs="Arial"/>
          <w:i/>
          <w:sz w:val="20"/>
          <w:szCs w:val="20"/>
          <w:lang w:eastAsia="en-GB"/>
        </w:rPr>
        <w:t xml:space="preserve"> </w:t>
      </w:r>
      <w:r w:rsidRPr="00DF6030">
        <w:rPr>
          <w:rFonts w:ascii="Arial" w:eastAsia="Times New Roman" w:hAnsi="Arial" w:cs="Arial"/>
          <w:i/>
          <w:sz w:val="20"/>
          <w:szCs w:val="20"/>
          <w:lang w:eastAsia="en-GB"/>
        </w:rPr>
        <w:t>A</w:t>
      </w:r>
    </w:p>
    <w:p w:rsidR="00DF6030" w:rsidRPr="00DF6030" w:rsidRDefault="00DF6030" w:rsidP="00DF6030">
      <w:pPr>
        <w:shd w:val="clear" w:color="auto" w:fill="FFFFFF"/>
        <w:spacing w:before="120" w:after="120" w:line="240" w:lineRule="auto"/>
        <w:rPr>
          <w:rFonts w:ascii="Arial" w:eastAsia="Times New Roman" w:hAnsi="Arial" w:cs="Arial"/>
          <w:sz w:val="20"/>
          <w:szCs w:val="20"/>
          <w:lang w:eastAsia="en-GB"/>
        </w:rPr>
      </w:pPr>
      <w:r w:rsidRPr="00DF6030">
        <w:rPr>
          <w:rFonts w:ascii="Arial" w:eastAsia="Times New Roman" w:hAnsi="Arial" w:cs="Arial"/>
          <w:b/>
          <w:bCs/>
          <w:sz w:val="20"/>
          <w:szCs w:val="20"/>
          <w:lang w:eastAsia="en-GB"/>
        </w:rPr>
        <w:t>Unsound or Not Legally Compliant</w:t>
      </w:r>
      <w:r>
        <w:rPr>
          <w:rFonts w:ascii="Arial" w:eastAsia="Times New Roman" w:hAnsi="Arial" w:cs="Arial"/>
          <w:b/>
          <w:bCs/>
          <w:sz w:val="20"/>
          <w:szCs w:val="20"/>
          <w:lang w:eastAsia="en-GB"/>
        </w:rPr>
        <w:br/>
      </w:r>
      <w:proofErr w:type="gramStart"/>
      <w:r w:rsidRPr="00DF6030">
        <w:rPr>
          <w:rFonts w:ascii="Arial" w:eastAsia="Times New Roman" w:hAnsi="Arial" w:cs="Arial"/>
          <w:sz w:val="20"/>
          <w:szCs w:val="20"/>
          <w:lang w:eastAsia="en-GB"/>
        </w:rPr>
        <w:t>Why</w:t>
      </w:r>
      <w:proofErr w:type="gramEnd"/>
      <w:r w:rsidRPr="00DF6030">
        <w:rPr>
          <w:rFonts w:ascii="Arial" w:eastAsia="Times New Roman" w:hAnsi="Arial" w:cs="Arial"/>
          <w:sz w:val="20"/>
          <w:szCs w:val="20"/>
          <w:lang w:eastAsia="en-GB"/>
        </w:rPr>
        <w:t xml:space="preserve"> specifically do you consider the Scarborough Borough Local Plan is not legally compliant or is unsound? (Or alternatively confirm your support)</w:t>
      </w:r>
    </w:p>
    <w:p w:rsidR="00DF6030" w:rsidRPr="00DF6030" w:rsidRDefault="00DF6030" w:rsidP="00DF6030">
      <w:pPr>
        <w:shd w:val="clear" w:color="auto" w:fill="FFFFFF"/>
        <w:spacing w:before="120" w:after="120" w:line="240" w:lineRule="auto"/>
        <w:ind w:left="567"/>
        <w:rPr>
          <w:rFonts w:ascii="Arial" w:eastAsia="Times New Roman" w:hAnsi="Arial" w:cs="Arial"/>
          <w:i/>
          <w:sz w:val="20"/>
          <w:szCs w:val="20"/>
          <w:lang w:eastAsia="en-GB"/>
        </w:rPr>
      </w:pPr>
      <w:r w:rsidRPr="00DF6030">
        <w:rPr>
          <w:rFonts w:ascii="Arial" w:eastAsia="Times New Roman" w:hAnsi="Arial" w:cs="Arial"/>
          <w:i/>
          <w:sz w:val="20"/>
          <w:szCs w:val="20"/>
          <w:lang w:eastAsia="en-GB"/>
        </w:rPr>
        <w:t>RE: OS10</w:t>
      </w:r>
    </w:p>
    <w:p w:rsidR="00DF6030" w:rsidRPr="00DF6030" w:rsidRDefault="00DF6030" w:rsidP="00DF6030">
      <w:pPr>
        <w:shd w:val="clear" w:color="auto" w:fill="FFFFFF"/>
        <w:spacing w:before="120" w:after="120" w:line="240" w:lineRule="auto"/>
        <w:ind w:left="567"/>
        <w:rPr>
          <w:rFonts w:ascii="Arial" w:eastAsia="Times New Roman" w:hAnsi="Arial" w:cs="Arial"/>
          <w:i/>
          <w:sz w:val="20"/>
          <w:szCs w:val="20"/>
          <w:lang w:eastAsia="en-GB"/>
        </w:rPr>
      </w:pPr>
      <w:r w:rsidRPr="00DF6030">
        <w:rPr>
          <w:rFonts w:ascii="Arial" w:eastAsia="Times New Roman" w:hAnsi="Arial" w:cs="Arial"/>
          <w:i/>
          <w:sz w:val="20"/>
          <w:szCs w:val="20"/>
          <w:lang w:eastAsia="en-GB"/>
        </w:rPr>
        <w:t>We act for the owners of the proposed land allocation OS10 identified in the current Local Plan consultation document under Policy HC16.</w:t>
      </w:r>
    </w:p>
    <w:p w:rsidR="00DF6030" w:rsidRPr="00DF6030" w:rsidRDefault="00DF6030" w:rsidP="00DF6030">
      <w:pPr>
        <w:shd w:val="clear" w:color="auto" w:fill="FFFFFF"/>
        <w:spacing w:before="120" w:after="120" w:line="240" w:lineRule="auto"/>
        <w:ind w:left="567"/>
        <w:rPr>
          <w:rFonts w:ascii="Arial" w:eastAsia="Times New Roman" w:hAnsi="Arial" w:cs="Arial"/>
          <w:i/>
          <w:sz w:val="20"/>
          <w:szCs w:val="20"/>
          <w:lang w:eastAsia="en-GB"/>
        </w:rPr>
      </w:pPr>
      <w:r w:rsidRPr="00DF6030">
        <w:rPr>
          <w:rFonts w:ascii="Arial" w:eastAsia="Times New Roman" w:hAnsi="Arial" w:cs="Arial"/>
          <w:i/>
          <w:sz w:val="20"/>
          <w:szCs w:val="20"/>
          <w:lang w:eastAsia="en-GB"/>
        </w:rPr>
        <w:t>We are aware of objections to the proposed open space allocation which have been submitted in response to the formal consultation.</w:t>
      </w:r>
    </w:p>
    <w:p w:rsidR="00DF6030" w:rsidRPr="00DF6030" w:rsidRDefault="00DF6030" w:rsidP="00DF6030">
      <w:pPr>
        <w:shd w:val="clear" w:color="auto" w:fill="FFFFFF"/>
        <w:spacing w:before="120" w:after="120" w:line="240" w:lineRule="auto"/>
        <w:ind w:left="567"/>
        <w:rPr>
          <w:rFonts w:ascii="Arial" w:eastAsia="Times New Roman" w:hAnsi="Arial" w:cs="Arial"/>
          <w:i/>
          <w:sz w:val="20"/>
          <w:szCs w:val="20"/>
          <w:lang w:eastAsia="en-GB"/>
        </w:rPr>
      </w:pPr>
      <w:r w:rsidRPr="00DF6030">
        <w:rPr>
          <w:rFonts w:ascii="Arial" w:eastAsia="Times New Roman" w:hAnsi="Arial" w:cs="Arial"/>
          <w:i/>
          <w:sz w:val="20"/>
          <w:szCs w:val="20"/>
          <w:lang w:eastAsia="en-GB"/>
        </w:rPr>
        <w:t>We acknowledge that the local planning authority (LPA) will consider the objections and address the issues in any proposed modifications it might wish to make to the draft local</w:t>
      </w:r>
      <w:r w:rsidR="00D11308">
        <w:rPr>
          <w:rFonts w:ascii="Arial" w:eastAsia="Times New Roman" w:hAnsi="Arial" w:cs="Arial"/>
          <w:i/>
          <w:sz w:val="20"/>
          <w:szCs w:val="20"/>
          <w:lang w:eastAsia="en-GB"/>
        </w:rPr>
        <w:t xml:space="preserve"> plan (LP). </w:t>
      </w:r>
      <w:r w:rsidRPr="00DF6030">
        <w:rPr>
          <w:rFonts w:ascii="Arial" w:eastAsia="Times New Roman" w:hAnsi="Arial" w:cs="Arial"/>
          <w:i/>
          <w:sz w:val="20"/>
          <w:szCs w:val="20"/>
          <w:lang w:eastAsia="en-GB"/>
        </w:rPr>
        <w:t xml:space="preserve"> However, we wish to indicate our support for the policy and allocation on behalf of the landowners.</w:t>
      </w:r>
    </w:p>
    <w:p w:rsidR="00DF6030" w:rsidRPr="00DF6030" w:rsidRDefault="00DF6030" w:rsidP="00DF6030">
      <w:pPr>
        <w:shd w:val="clear" w:color="auto" w:fill="FFFFFF"/>
        <w:spacing w:before="120" w:after="120" w:line="240" w:lineRule="auto"/>
        <w:ind w:left="567"/>
        <w:rPr>
          <w:rFonts w:ascii="Arial" w:eastAsia="Times New Roman" w:hAnsi="Arial" w:cs="Arial"/>
          <w:i/>
          <w:sz w:val="20"/>
          <w:szCs w:val="20"/>
          <w:lang w:eastAsia="en-GB"/>
        </w:rPr>
      </w:pPr>
      <w:r w:rsidRPr="00DF6030">
        <w:rPr>
          <w:rFonts w:ascii="Arial" w:eastAsia="Times New Roman" w:hAnsi="Arial" w:cs="Arial"/>
          <w:i/>
          <w:sz w:val="20"/>
          <w:szCs w:val="20"/>
          <w:lang w:eastAsia="en-GB"/>
        </w:rPr>
        <w:t>We have indicated our overall and specific support for the proposed allocation of OS10 through direct representations to the proposed provision</w:t>
      </w:r>
      <w:r w:rsidR="00D11308">
        <w:rPr>
          <w:rFonts w:ascii="Arial" w:eastAsia="Times New Roman" w:hAnsi="Arial" w:cs="Arial"/>
          <w:i/>
          <w:sz w:val="20"/>
          <w:szCs w:val="20"/>
          <w:lang w:eastAsia="en-GB"/>
        </w:rPr>
        <w:t xml:space="preserve">s of the draft local plan. </w:t>
      </w:r>
      <w:r w:rsidRPr="00DF6030">
        <w:rPr>
          <w:rFonts w:ascii="Arial" w:eastAsia="Times New Roman" w:hAnsi="Arial" w:cs="Arial"/>
          <w:i/>
          <w:sz w:val="20"/>
          <w:szCs w:val="20"/>
          <w:lang w:eastAsia="en-GB"/>
        </w:rPr>
        <w:t xml:space="preserve"> It is a matter for the LPA how this direct submission in response to the </w:t>
      </w:r>
      <w:r w:rsidR="00D11308">
        <w:rPr>
          <w:rFonts w:ascii="Arial" w:eastAsia="Times New Roman" w:hAnsi="Arial" w:cs="Arial"/>
          <w:i/>
          <w:sz w:val="20"/>
          <w:szCs w:val="20"/>
          <w:lang w:eastAsia="en-GB"/>
        </w:rPr>
        <w:t xml:space="preserve">objections might be considered. </w:t>
      </w:r>
      <w:r w:rsidRPr="00DF6030">
        <w:rPr>
          <w:rFonts w:ascii="Arial" w:eastAsia="Times New Roman" w:hAnsi="Arial" w:cs="Arial"/>
          <w:i/>
          <w:sz w:val="20"/>
          <w:szCs w:val="20"/>
          <w:lang w:eastAsia="en-GB"/>
        </w:rPr>
        <w:t xml:space="preserve"> We have no concern should it be decided to include it as a local plan representation in support of Policy HC16, allocation OS10.</w:t>
      </w:r>
      <w:r w:rsidR="00D11308">
        <w:rPr>
          <w:rFonts w:ascii="Arial" w:eastAsia="Times New Roman" w:hAnsi="Arial" w:cs="Arial"/>
          <w:i/>
          <w:sz w:val="20"/>
          <w:szCs w:val="20"/>
          <w:lang w:eastAsia="en-GB"/>
        </w:rPr>
        <w:t xml:space="preserve"> </w:t>
      </w:r>
      <w:r w:rsidRPr="00DF6030">
        <w:rPr>
          <w:rFonts w:ascii="Arial" w:eastAsia="Times New Roman" w:hAnsi="Arial" w:cs="Arial"/>
          <w:i/>
          <w:sz w:val="20"/>
          <w:szCs w:val="20"/>
          <w:lang w:eastAsia="en-GB"/>
        </w:rPr>
        <w:t xml:space="preserve"> We consider the proposed LP to be both legally compliant and sound.</w:t>
      </w:r>
    </w:p>
    <w:p w:rsidR="00DF6030" w:rsidRDefault="00DF6030" w:rsidP="00DF6030">
      <w:pPr>
        <w:shd w:val="clear" w:color="auto" w:fill="FFFFFF"/>
        <w:spacing w:before="120" w:after="120" w:line="240" w:lineRule="auto"/>
        <w:ind w:left="567"/>
        <w:rPr>
          <w:rFonts w:ascii="Arial" w:eastAsia="Times New Roman" w:hAnsi="Arial" w:cs="Arial"/>
          <w:i/>
          <w:sz w:val="20"/>
          <w:szCs w:val="20"/>
          <w:lang w:eastAsia="en-GB"/>
        </w:rPr>
      </w:pPr>
      <w:r w:rsidRPr="00DF6030">
        <w:rPr>
          <w:rFonts w:ascii="Arial" w:eastAsia="Times New Roman" w:hAnsi="Arial" w:cs="Arial"/>
          <w:i/>
          <w:sz w:val="20"/>
          <w:szCs w:val="20"/>
          <w:lang w:eastAsia="en-GB"/>
        </w:rPr>
        <w:lastRenderedPageBreak/>
        <w:t xml:space="preserve">We consider that the intention to allocate open space to the north of the town will form a fundamental part of bringing forward infrastructure that is vital to town, namely the </w:t>
      </w:r>
      <w:proofErr w:type="spellStart"/>
      <w:r w:rsidRPr="00DF6030">
        <w:rPr>
          <w:rFonts w:ascii="Arial" w:eastAsia="Times New Roman" w:hAnsi="Arial" w:cs="Arial"/>
          <w:i/>
          <w:sz w:val="20"/>
          <w:szCs w:val="20"/>
          <w:lang w:eastAsia="en-GB"/>
        </w:rPr>
        <w:t>Filey</w:t>
      </w:r>
      <w:proofErr w:type="spellEnd"/>
      <w:r w:rsidRPr="00DF6030">
        <w:rPr>
          <w:rFonts w:ascii="Arial" w:eastAsia="Times New Roman" w:hAnsi="Arial" w:cs="Arial"/>
          <w:i/>
          <w:sz w:val="20"/>
          <w:szCs w:val="20"/>
          <w:lang w:eastAsia="en-GB"/>
        </w:rPr>
        <w:t xml:space="preserve"> Flood Alleviation Scheme (FAS).</w:t>
      </w:r>
    </w:p>
    <w:p w:rsidR="00D11308" w:rsidRDefault="005C6750" w:rsidP="00D11308">
      <w:pPr>
        <w:shd w:val="clear" w:color="auto" w:fill="FFFFFF"/>
        <w:spacing w:before="120" w:after="120" w:line="240" w:lineRule="auto"/>
        <w:ind w:left="567"/>
        <w:rPr>
          <w:rFonts w:ascii="Verdana" w:eastAsia="Times New Roman" w:hAnsi="Verdana" w:cs="Arial"/>
          <w:bCs/>
          <w:color w:val="4F81BD" w:themeColor="accent1"/>
          <w:sz w:val="20"/>
          <w:szCs w:val="20"/>
          <w:lang w:eastAsia="en-GB"/>
        </w:rPr>
      </w:pPr>
      <w:r>
        <w:rPr>
          <w:rFonts w:ascii="Verdana" w:eastAsia="Times New Roman" w:hAnsi="Verdana" w:cs="Arial"/>
          <w:bCs/>
          <w:color w:val="4F81BD" w:themeColor="accent1"/>
          <w:sz w:val="20"/>
          <w:szCs w:val="20"/>
          <w:lang w:eastAsia="en-GB"/>
        </w:rPr>
        <w:t>The proposed allocation of Site OS</w:t>
      </w:r>
      <w:r w:rsidR="00D11308">
        <w:rPr>
          <w:rFonts w:ascii="Verdana" w:eastAsia="Times New Roman" w:hAnsi="Verdana" w:cs="Arial"/>
          <w:bCs/>
          <w:color w:val="4F81BD" w:themeColor="accent1"/>
          <w:sz w:val="20"/>
          <w:szCs w:val="20"/>
          <w:lang w:eastAsia="en-GB"/>
        </w:rPr>
        <w:t xml:space="preserve">10 is </w:t>
      </w:r>
      <w:r w:rsidR="00D11308">
        <w:rPr>
          <w:rFonts w:ascii="Verdana" w:eastAsia="Times New Roman" w:hAnsi="Verdana" w:cs="Arial"/>
          <w:b/>
          <w:bCs/>
          <w:color w:val="4F81BD" w:themeColor="accent1"/>
          <w:sz w:val="20"/>
          <w:szCs w:val="20"/>
          <w:lang w:eastAsia="en-GB"/>
        </w:rPr>
        <w:t>specifically</w:t>
      </w:r>
      <w:r w:rsidR="00D11308">
        <w:rPr>
          <w:rFonts w:ascii="Verdana" w:eastAsia="Times New Roman" w:hAnsi="Verdana" w:cs="Arial"/>
          <w:bCs/>
          <w:color w:val="4F81BD" w:themeColor="accent1"/>
          <w:sz w:val="20"/>
          <w:szCs w:val="20"/>
          <w:lang w:eastAsia="en-GB"/>
        </w:rPr>
        <w:t xml:space="preserve"> linked to the proposed allocation of Site</w:t>
      </w:r>
      <w:r>
        <w:rPr>
          <w:rFonts w:ascii="Verdana" w:eastAsia="Times New Roman" w:hAnsi="Verdana" w:cs="Arial"/>
          <w:bCs/>
          <w:color w:val="4F81BD" w:themeColor="accent1"/>
          <w:sz w:val="20"/>
          <w:szCs w:val="20"/>
          <w:lang w:eastAsia="en-GB"/>
        </w:rPr>
        <w:t xml:space="preserve"> </w:t>
      </w:r>
      <w:r w:rsidR="00D11308">
        <w:rPr>
          <w:rFonts w:ascii="Verdana" w:eastAsia="Times New Roman" w:hAnsi="Verdana" w:cs="Arial"/>
          <w:bCs/>
          <w:color w:val="4F81BD" w:themeColor="accent1"/>
          <w:sz w:val="20"/>
          <w:szCs w:val="20"/>
          <w:lang w:eastAsia="en-GB"/>
        </w:rPr>
        <w:t>HA23 (see Local Plan, Appendix H).  It is not an allocation in its own right (that is, would not be brought forward without the allocation / development of Site HA23)</w:t>
      </w:r>
      <w:r w:rsidR="00D11308">
        <w:rPr>
          <w:rFonts w:ascii="Verdana" w:eastAsia="Times New Roman" w:hAnsi="Verdana" w:cs="Arial"/>
          <w:bCs/>
          <w:color w:val="4F81BD" w:themeColor="accent1"/>
          <w:sz w:val="20"/>
          <w:szCs w:val="20"/>
          <w:lang w:eastAsia="en-GB"/>
        </w:rPr>
        <w:t xml:space="preserve">.  </w:t>
      </w:r>
      <w:r w:rsidR="00D11308" w:rsidRPr="00D11308">
        <w:rPr>
          <w:rFonts w:ascii="Verdana" w:eastAsia="Times New Roman" w:hAnsi="Verdana" w:cs="Arial"/>
          <w:b/>
          <w:bCs/>
          <w:color w:val="4F81BD" w:themeColor="accent1"/>
          <w:sz w:val="20"/>
          <w:szCs w:val="20"/>
          <w:lang w:eastAsia="en-GB"/>
        </w:rPr>
        <w:t>Therefore,</w:t>
      </w:r>
      <w:r w:rsidR="00D11308">
        <w:rPr>
          <w:rFonts w:ascii="Verdana" w:eastAsia="Times New Roman" w:hAnsi="Verdana" w:cs="Arial"/>
          <w:bCs/>
          <w:color w:val="4F81BD" w:themeColor="accent1"/>
          <w:sz w:val="20"/>
          <w:szCs w:val="20"/>
          <w:lang w:eastAsia="en-GB"/>
        </w:rPr>
        <w:t xml:space="preserve"> </w:t>
      </w:r>
      <w:r w:rsidR="00D11308" w:rsidRPr="00D11308">
        <w:rPr>
          <w:rFonts w:ascii="Verdana" w:eastAsia="Times New Roman" w:hAnsi="Verdana" w:cs="Arial"/>
          <w:b/>
          <w:bCs/>
          <w:color w:val="4F81BD" w:themeColor="accent1"/>
          <w:sz w:val="20"/>
          <w:szCs w:val="20"/>
          <w:lang w:eastAsia="en-GB"/>
        </w:rPr>
        <w:t xml:space="preserve">it does not (or rather should not) form a fundamental part </w:t>
      </w:r>
      <w:r w:rsidR="001F5460">
        <w:rPr>
          <w:rFonts w:ascii="Verdana" w:eastAsia="Times New Roman" w:hAnsi="Verdana" w:cs="Arial"/>
          <w:b/>
          <w:bCs/>
          <w:color w:val="4F81BD" w:themeColor="accent1"/>
          <w:sz w:val="20"/>
          <w:szCs w:val="20"/>
          <w:lang w:eastAsia="en-GB"/>
        </w:rPr>
        <w:t xml:space="preserve">of the </w:t>
      </w:r>
      <w:proofErr w:type="spellStart"/>
      <w:r w:rsidR="001F5460">
        <w:rPr>
          <w:rFonts w:ascii="Verdana" w:eastAsia="Times New Roman" w:hAnsi="Verdana" w:cs="Arial"/>
          <w:b/>
          <w:bCs/>
          <w:color w:val="4F81BD" w:themeColor="accent1"/>
          <w:sz w:val="20"/>
          <w:szCs w:val="20"/>
          <w:lang w:eastAsia="en-GB"/>
        </w:rPr>
        <w:t>Filey</w:t>
      </w:r>
      <w:proofErr w:type="spellEnd"/>
      <w:r w:rsidR="001F5460">
        <w:rPr>
          <w:rFonts w:ascii="Verdana" w:eastAsia="Times New Roman" w:hAnsi="Verdana" w:cs="Arial"/>
          <w:b/>
          <w:bCs/>
          <w:color w:val="4F81BD" w:themeColor="accent1"/>
          <w:sz w:val="20"/>
          <w:szCs w:val="20"/>
          <w:lang w:eastAsia="en-GB"/>
        </w:rPr>
        <w:t xml:space="preserve"> Flood Alleviation Scheme, or indeed </w:t>
      </w:r>
      <w:r w:rsidR="00D11308" w:rsidRPr="00D11308">
        <w:rPr>
          <w:rFonts w:ascii="Verdana" w:eastAsia="Times New Roman" w:hAnsi="Verdana" w:cs="Arial"/>
          <w:b/>
          <w:bCs/>
          <w:color w:val="4F81BD" w:themeColor="accent1"/>
          <w:sz w:val="20"/>
          <w:szCs w:val="20"/>
          <w:lang w:eastAsia="en-GB"/>
        </w:rPr>
        <w:t>any other scheme</w:t>
      </w:r>
      <w:r w:rsidR="00D11308">
        <w:rPr>
          <w:rFonts w:ascii="Verdana" w:eastAsia="Times New Roman" w:hAnsi="Verdana" w:cs="Arial"/>
          <w:b/>
          <w:bCs/>
          <w:color w:val="4F81BD" w:themeColor="accent1"/>
          <w:sz w:val="20"/>
          <w:szCs w:val="20"/>
          <w:lang w:eastAsia="en-GB"/>
        </w:rPr>
        <w:t xml:space="preserve">.  </w:t>
      </w:r>
    </w:p>
    <w:p w:rsidR="00DF6030" w:rsidRDefault="00DF6030" w:rsidP="00DF6030">
      <w:pPr>
        <w:shd w:val="clear" w:color="auto" w:fill="FFFFFF"/>
        <w:spacing w:before="120" w:after="120" w:line="240" w:lineRule="auto"/>
        <w:ind w:left="567"/>
        <w:rPr>
          <w:rFonts w:ascii="Arial" w:eastAsia="Times New Roman" w:hAnsi="Arial" w:cs="Arial"/>
          <w:i/>
          <w:sz w:val="20"/>
          <w:szCs w:val="20"/>
          <w:lang w:eastAsia="en-GB"/>
        </w:rPr>
      </w:pPr>
      <w:r w:rsidRPr="00DF6030">
        <w:rPr>
          <w:rFonts w:ascii="Arial" w:eastAsia="Times New Roman" w:hAnsi="Arial" w:cs="Arial"/>
          <w:i/>
          <w:sz w:val="20"/>
          <w:szCs w:val="20"/>
          <w:lang w:eastAsia="en-GB"/>
        </w:rPr>
        <w:t xml:space="preserve">Work on provision of the FAS has been </w:t>
      </w:r>
      <w:r w:rsidR="00D11308">
        <w:rPr>
          <w:rFonts w:ascii="Arial" w:eastAsia="Times New Roman" w:hAnsi="Arial" w:cs="Arial"/>
          <w:i/>
          <w:sz w:val="20"/>
          <w:szCs w:val="20"/>
          <w:lang w:eastAsia="en-GB"/>
        </w:rPr>
        <w:t xml:space="preserve">on-going for a number of years. </w:t>
      </w:r>
      <w:r w:rsidRPr="00DF6030">
        <w:rPr>
          <w:rFonts w:ascii="Arial" w:eastAsia="Times New Roman" w:hAnsi="Arial" w:cs="Arial"/>
          <w:i/>
          <w:sz w:val="20"/>
          <w:szCs w:val="20"/>
          <w:lang w:eastAsia="en-GB"/>
        </w:rPr>
        <w:t xml:space="preserve"> The landowners to the north of </w:t>
      </w:r>
      <w:proofErr w:type="spellStart"/>
      <w:r w:rsidRPr="00DF6030">
        <w:rPr>
          <w:rFonts w:ascii="Arial" w:eastAsia="Times New Roman" w:hAnsi="Arial" w:cs="Arial"/>
          <w:i/>
          <w:sz w:val="20"/>
          <w:szCs w:val="20"/>
          <w:lang w:eastAsia="en-GB"/>
        </w:rPr>
        <w:t>Filey</w:t>
      </w:r>
      <w:proofErr w:type="spellEnd"/>
      <w:r w:rsidRPr="00DF6030">
        <w:rPr>
          <w:rFonts w:ascii="Arial" w:eastAsia="Times New Roman" w:hAnsi="Arial" w:cs="Arial"/>
          <w:i/>
          <w:sz w:val="20"/>
          <w:szCs w:val="20"/>
          <w:lang w:eastAsia="en-GB"/>
        </w:rPr>
        <w:t xml:space="preserve"> have been working with the Flood Working Group to promote and achieve a scheme which will ensure the protection of the town from a pote</w:t>
      </w:r>
      <w:r w:rsidR="005C6750">
        <w:rPr>
          <w:rFonts w:ascii="Arial" w:eastAsia="Times New Roman" w:hAnsi="Arial" w:cs="Arial"/>
          <w:i/>
          <w:sz w:val="20"/>
          <w:szCs w:val="20"/>
          <w:lang w:eastAsia="en-GB"/>
        </w:rPr>
        <w:t xml:space="preserve">ntial catastrophic flood event. </w:t>
      </w:r>
      <w:r w:rsidRPr="00DF6030">
        <w:rPr>
          <w:rFonts w:ascii="Arial" w:eastAsia="Times New Roman" w:hAnsi="Arial" w:cs="Arial"/>
          <w:i/>
          <w:sz w:val="20"/>
          <w:szCs w:val="20"/>
          <w:lang w:eastAsia="en-GB"/>
        </w:rPr>
        <w:t xml:space="preserve"> Not only is this recognised at local level but we understand is the subject of potential funding from outside sources including the Environment Agency.</w:t>
      </w:r>
      <w:r w:rsidR="005C6750">
        <w:rPr>
          <w:rFonts w:ascii="Arial" w:eastAsia="Times New Roman" w:hAnsi="Arial" w:cs="Arial"/>
          <w:i/>
          <w:sz w:val="20"/>
          <w:szCs w:val="20"/>
          <w:lang w:eastAsia="en-GB"/>
        </w:rPr>
        <w:t xml:space="preserve"> </w:t>
      </w:r>
      <w:r w:rsidRPr="00DF6030">
        <w:rPr>
          <w:rFonts w:ascii="Arial" w:eastAsia="Times New Roman" w:hAnsi="Arial" w:cs="Arial"/>
          <w:i/>
          <w:sz w:val="20"/>
          <w:szCs w:val="20"/>
          <w:lang w:eastAsia="en-GB"/>
        </w:rPr>
        <w:t xml:space="preserve"> The need for the FAS is essential.</w:t>
      </w:r>
      <w:r w:rsidR="005C6750">
        <w:rPr>
          <w:rFonts w:ascii="Arial" w:eastAsia="Times New Roman" w:hAnsi="Arial" w:cs="Arial"/>
          <w:i/>
          <w:sz w:val="20"/>
          <w:szCs w:val="20"/>
          <w:lang w:eastAsia="en-GB"/>
        </w:rPr>
        <w:t xml:space="preserve">  </w:t>
      </w:r>
    </w:p>
    <w:p w:rsidR="005C6750" w:rsidRPr="00DF6030" w:rsidRDefault="005C6750" w:rsidP="00DF6030">
      <w:pPr>
        <w:shd w:val="clear" w:color="auto" w:fill="FFFFFF"/>
        <w:spacing w:before="120" w:after="120" w:line="240" w:lineRule="auto"/>
        <w:ind w:left="567"/>
        <w:rPr>
          <w:rFonts w:ascii="Arial" w:eastAsia="Times New Roman" w:hAnsi="Arial" w:cs="Arial"/>
          <w:i/>
          <w:sz w:val="20"/>
          <w:szCs w:val="20"/>
          <w:lang w:eastAsia="en-GB"/>
        </w:rPr>
      </w:pPr>
      <w:bookmarkStart w:id="0" w:name="_GoBack"/>
      <w:r>
        <w:rPr>
          <w:rFonts w:ascii="Verdana" w:eastAsia="Times New Roman" w:hAnsi="Verdana" w:cs="Arial"/>
          <w:bCs/>
          <w:color w:val="4F81BD" w:themeColor="accent1"/>
          <w:sz w:val="20"/>
          <w:szCs w:val="20"/>
          <w:lang w:eastAsia="en-GB"/>
        </w:rPr>
        <w:t xml:space="preserve">The objection to the proposed allocation of Site OS10 </w:t>
      </w:r>
      <w:r w:rsidRPr="005C6750">
        <w:rPr>
          <w:rFonts w:ascii="Verdana" w:eastAsia="Times New Roman" w:hAnsi="Verdana" w:cs="Arial"/>
          <w:b/>
          <w:bCs/>
          <w:color w:val="4F81BD" w:themeColor="accent1"/>
          <w:sz w:val="20"/>
          <w:szCs w:val="20"/>
          <w:lang w:eastAsia="en-GB"/>
        </w:rPr>
        <w:t>is not</w:t>
      </w:r>
      <w:r>
        <w:rPr>
          <w:rFonts w:ascii="Verdana" w:eastAsia="Times New Roman" w:hAnsi="Verdana" w:cs="Arial"/>
          <w:bCs/>
          <w:color w:val="4F81BD" w:themeColor="accent1"/>
          <w:sz w:val="20"/>
          <w:szCs w:val="20"/>
          <w:lang w:eastAsia="en-GB"/>
        </w:rPr>
        <w:t xml:space="preserve"> an objection to the Flood Alleviation Scheme (as the two are not linked).  </w:t>
      </w:r>
    </w:p>
    <w:bookmarkEnd w:id="0"/>
    <w:p w:rsidR="005C6750" w:rsidRDefault="00DF6030" w:rsidP="00DF6030">
      <w:pPr>
        <w:shd w:val="clear" w:color="auto" w:fill="FFFFFF"/>
        <w:spacing w:before="120" w:after="120" w:line="240" w:lineRule="auto"/>
        <w:ind w:left="567"/>
        <w:rPr>
          <w:rFonts w:ascii="Arial" w:eastAsia="Times New Roman" w:hAnsi="Arial" w:cs="Arial"/>
          <w:i/>
          <w:sz w:val="20"/>
          <w:szCs w:val="20"/>
          <w:lang w:eastAsia="en-GB"/>
        </w:rPr>
      </w:pPr>
      <w:r w:rsidRPr="00DF6030">
        <w:rPr>
          <w:rFonts w:ascii="Arial" w:eastAsia="Times New Roman" w:hAnsi="Arial" w:cs="Arial"/>
          <w:i/>
          <w:sz w:val="20"/>
          <w:szCs w:val="20"/>
          <w:lang w:eastAsia="en-GB"/>
        </w:rPr>
        <w:t>The allocation of the land under OS10 may not have been shown at the draft local plan stage.</w:t>
      </w:r>
      <w:r w:rsidR="005C6750">
        <w:rPr>
          <w:rFonts w:ascii="Arial" w:eastAsia="Times New Roman" w:hAnsi="Arial" w:cs="Arial"/>
          <w:i/>
          <w:sz w:val="20"/>
          <w:szCs w:val="20"/>
          <w:lang w:eastAsia="en-GB"/>
        </w:rPr>
        <w:t xml:space="preserve"> </w:t>
      </w:r>
      <w:r w:rsidRPr="00DF6030">
        <w:rPr>
          <w:rFonts w:ascii="Arial" w:eastAsia="Times New Roman" w:hAnsi="Arial" w:cs="Arial"/>
          <w:i/>
          <w:sz w:val="20"/>
          <w:szCs w:val="20"/>
          <w:lang w:eastAsia="en-GB"/>
        </w:rPr>
        <w:t xml:space="preserve"> That is largely due to the fact that the final proposals for the FAS had not been prepared.</w:t>
      </w:r>
      <w:r w:rsidR="005C6750">
        <w:rPr>
          <w:rFonts w:ascii="Arial" w:eastAsia="Times New Roman" w:hAnsi="Arial" w:cs="Arial"/>
          <w:i/>
          <w:sz w:val="20"/>
          <w:szCs w:val="20"/>
          <w:lang w:eastAsia="en-GB"/>
        </w:rPr>
        <w:t xml:space="preserve"> </w:t>
      </w:r>
      <w:r w:rsidRPr="00DF6030">
        <w:rPr>
          <w:rFonts w:ascii="Arial" w:eastAsia="Times New Roman" w:hAnsi="Arial" w:cs="Arial"/>
          <w:i/>
          <w:sz w:val="20"/>
          <w:szCs w:val="20"/>
          <w:lang w:eastAsia="en-GB"/>
        </w:rPr>
        <w:t xml:space="preserve"> </w:t>
      </w:r>
    </w:p>
    <w:p w:rsidR="005C6750" w:rsidRDefault="005C6750" w:rsidP="005C6750">
      <w:pPr>
        <w:shd w:val="clear" w:color="auto" w:fill="FFFFFF"/>
        <w:spacing w:before="120" w:after="120" w:line="240" w:lineRule="auto"/>
        <w:ind w:left="567"/>
        <w:rPr>
          <w:rFonts w:ascii="Verdana" w:eastAsia="Times New Roman" w:hAnsi="Verdana" w:cs="Arial"/>
          <w:bCs/>
          <w:color w:val="4F81BD" w:themeColor="accent1"/>
          <w:sz w:val="20"/>
          <w:szCs w:val="20"/>
          <w:lang w:eastAsia="en-GB"/>
        </w:rPr>
      </w:pPr>
      <w:r>
        <w:rPr>
          <w:rFonts w:ascii="Verdana" w:eastAsia="Times New Roman" w:hAnsi="Verdana" w:cs="Arial"/>
          <w:bCs/>
          <w:color w:val="4F81BD" w:themeColor="accent1"/>
          <w:sz w:val="20"/>
          <w:szCs w:val="20"/>
          <w:lang w:eastAsia="en-GB"/>
        </w:rPr>
        <w:t xml:space="preserve">The </w:t>
      </w:r>
      <w:r>
        <w:rPr>
          <w:rFonts w:ascii="Verdana" w:eastAsia="Times New Roman" w:hAnsi="Verdana" w:cs="Arial"/>
          <w:bCs/>
          <w:color w:val="4F81BD" w:themeColor="accent1"/>
          <w:sz w:val="20"/>
          <w:szCs w:val="20"/>
          <w:lang w:eastAsia="en-GB"/>
        </w:rPr>
        <w:t xml:space="preserve">proposed </w:t>
      </w:r>
      <w:r>
        <w:rPr>
          <w:rFonts w:ascii="Verdana" w:eastAsia="Times New Roman" w:hAnsi="Verdana" w:cs="Arial"/>
          <w:bCs/>
          <w:color w:val="4F81BD" w:themeColor="accent1"/>
          <w:sz w:val="20"/>
          <w:szCs w:val="20"/>
          <w:lang w:eastAsia="en-GB"/>
        </w:rPr>
        <w:t xml:space="preserve">allocation of Site OS 10 is </w:t>
      </w:r>
      <w:r>
        <w:rPr>
          <w:rFonts w:ascii="Verdana" w:eastAsia="Times New Roman" w:hAnsi="Verdana" w:cs="Arial"/>
          <w:b/>
          <w:bCs/>
          <w:color w:val="4F81BD" w:themeColor="accent1"/>
          <w:sz w:val="20"/>
          <w:szCs w:val="20"/>
          <w:lang w:eastAsia="en-GB"/>
        </w:rPr>
        <w:t>specifically</w:t>
      </w:r>
      <w:r>
        <w:rPr>
          <w:rFonts w:ascii="Verdana" w:eastAsia="Times New Roman" w:hAnsi="Verdana" w:cs="Arial"/>
          <w:bCs/>
          <w:color w:val="4F81BD" w:themeColor="accent1"/>
          <w:sz w:val="20"/>
          <w:szCs w:val="20"/>
          <w:lang w:eastAsia="en-GB"/>
        </w:rPr>
        <w:t xml:space="preserve"> linked to the proposed allocation of Site</w:t>
      </w:r>
      <w:r>
        <w:rPr>
          <w:rFonts w:ascii="Verdana" w:eastAsia="Times New Roman" w:hAnsi="Verdana" w:cs="Arial"/>
          <w:bCs/>
          <w:color w:val="4F81BD" w:themeColor="accent1"/>
          <w:sz w:val="20"/>
          <w:szCs w:val="20"/>
          <w:lang w:eastAsia="en-GB"/>
        </w:rPr>
        <w:t xml:space="preserve"> </w:t>
      </w:r>
      <w:r>
        <w:rPr>
          <w:rFonts w:ascii="Verdana" w:eastAsia="Times New Roman" w:hAnsi="Verdana" w:cs="Arial"/>
          <w:bCs/>
          <w:color w:val="4F81BD" w:themeColor="accent1"/>
          <w:sz w:val="20"/>
          <w:szCs w:val="20"/>
          <w:lang w:eastAsia="en-GB"/>
        </w:rPr>
        <w:t>HA23 (see Local Plan, Appendix H)</w:t>
      </w:r>
      <w:r>
        <w:rPr>
          <w:rFonts w:ascii="Verdana" w:eastAsia="Times New Roman" w:hAnsi="Verdana" w:cs="Arial"/>
          <w:bCs/>
          <w:color w:val="4F81BD" w:themeColor="accent1"/>
          <w:sz w:val="20"/>
          <w:szCs w:val="20"/>
          <w:lang w:eastAsia="en-GB"/>
        </w:rPr>
        <w:t xml:space="preserve">.  </w:t>
      </w:r>
      <w:r w:rsidRPr="008520A3">
        <w:rPr>
          <w:rFonts w:ascii="Verdana" w:eastAsia="Times New Roman" w:hAnsi="Verdana" w:cs="Arial"/>
          <w:b/>
          <w:bCs/>
          <w:color w:val="4F81BD" w:themeColor="accent1"/>
          <w:sz w:val="20"/>
          <w:szCs w:val="20"/>
          <w:lang w:eastAsia="en-GB"/>
        </w:rPr>
        <w:t xml:space="preserve">The proposed allocations of both Site OS10 and Site HA23 are not (and should not) be linked to the Flood Alleviation Scheme.  </w:t>
      </w:r>
    </w:p>
    <w:p w:rsidR="005C6750" w:rsidRPr="005C6750" w:rsidRDefault="005C6750" w:rsidP="005C6750">
      <w:pPr>
        <w:shd w:val="clear" w:color="auto" w:fill="FFFFFF"/>
        <w:spacing w:before="120" w:after="120" w:line="240" w:lineRule="auto"/>
        <w:ind w:left="567"/>
        <w:rPr>
          <w:rFonts w:ascii="Verdana" w:eastAsia="Times New Roman" w:hAnsi="Verdana" w:cs="Arial"/>
          <w:bCs/>
          <w:color w:val="4F81BD" w:themeColor="accent1"/>
          <w:sz w:val="20"/>
          <w:szCs w:val="20"/>
          <w:lang w:eastAsia="en-GB"/>
        </w:rPr>
      </w:pPr>
      <w:r>
        <w:rPr>
          <w:rFonts w:ascii="Verdana" w:eastAsia="Times New Roman" w:hAnsi="Verdana" w:cs="Arial"/>
          <w:bCs/>
          <w:color w:val="4F81BD" w:themeColor="accent1"/>
          <w:sz w:val="20"/>
          <w:szCs w:val="20"/>
          <w:lang w:eastAsia="en-GB"/>
        </w:rPr>
        <w:t xml:space="preserve">Reference e-mail from Cllr Mike </w:t>
      </w:r>
      <w:proofErr w:type="spellStart"/>
      <w:r>
        <w:rPr>
          <w:rFonts w:ascii="Verdana" w:eastAsia="Times New Roman" w:hAnsi="Verdana" w:cs="Arial"/>
          <w:bCs/>
          <w:color w:val="4F81BD" w:themeColor="accent1"/>
          <w:sz w:val="20"/>
          <w:szCs w:val="20"/>
          <w:lang w:eastAsia="en-GB"/>
        </w:rPr>
        <w:t>Cockerill</w:t>
      </w:r>
      <w:proofErr w:type="spellEnd"/>
      <w:r>
        <w:rPr>
          <w:rFonts w:ascii="Verdana" w:eastAsia="Times New Roman" w:hAnsi="Verdana" w:cs="Arial"/>
          <w:bCs/>
          <w:color w:val="4F81BD" w:themeColor="accent1"/>
          <w:sz w:val="20"/>
          <w:szCs w:val="20"/>
          <w:lang w:eastAsia="en-GB"/>
        </w:rPr>
        <w:t xml:space="preserve"> to G Wood (23-02-2015):  “</w:t>
      </w:r>
      <w:r w:rsidRPr="005C6750">
        <w:rPr>
          <w:rFonts w:ascii="Verdana" w:eastAsia="Times New Roman" w:hAnsi="Verdana" w:cs="Arial"/>
          <w:bCs/>
          <w:i/>
          <w:color w:val="4F81BD" w:themeColor="accent1"/>
          <w:sz w:val="20"/>
          <w:szCs w:val="20"/>
          <w:lang w:eastAsia="en-GB"/>
        </w:rPr>
        <w:t>In reply to your question about the FAS, there have been discussions with the land owners on which it is anticipated construction work will be necessary to bring the FAS to fruition.</w:t>
      </w:r>
      <w:r w:rsidRPr="005C6750">
        <w:rPr>
          <w:rFonts w:ascii="Verdana" w:eastAsia="Times New Roman" w:hAnsi="Verdana" w:cs="Arial"/>
          <w:bCs/>
          <w:i/>
          <w:color w:val="4F81BD" w:themeColor="accent1"/>
          <w:sz w:val="20"/>
          <w:szCs w:val="20"/>
          <w:lang w:eastAsia="en-GB"/>
        </w:rPr>
        <w:t xml:space="preserve">  </w:t>
      </w:r>
      <w:r w:rsidRPr="005C6750">
        <w:rPr>
          <w:rFonts w:ascii="Verdana" w:eastAsia="Times New Roman" w:hAnsi="Verdana" w:cs="Arial"/>
          <w:bCs/>
          <w:i/>
          <w:color w:val="4F81BD" w:themeColor="accent1"/>
          <w:sz w:val="20"/>
          <w:szCs w:val="20"/>
          <w:lang w:eastAsia="en-GB"/>
        </w:rPr>
        <w:t>As part of the scheme proposes some element of work on both HA21</w:t>
      </w:r>
      <w:r>
        <w:rPr>
          <w:rFonts w:ascii="Verdana" w:eastAsia="Times New Roman" w:hAnsi="Verdana" w:cs="Arial"/>
          <w:bCs/>
          <w:color w:val="4F81BD" w:themeColor="accent1"/>
          <w:sz w:val="20"/>
          <w:szCs w:val="20"/>
          <w:lang w:eastAsia="en-GB"/>
        </w:rPr>
        <w:t xml:space="preserve"> [now HA23]</w:t>
      </w:r>
      <w:r w:rsidRPr="005C6750">
        <w:rPr>
          <w:rFonts w:ascii="Verdana" w:eastAsia="Times New Roman" w:hAnsi="Verdana" w:cs="Arial"/>
          <w:bCs/>
          <w:color w:val="4F81BD" w:themeColor="accent1"/>
          <w:sz w:val="20"/>
          <w:szCs w:val="20"/>
          <w:lang w:eastAsia="en-GB"/>
        </w:rPr>
        <w:t xml:space="preserve"> </w:t>
      </w:r>
      <w:r w:rsidRPr="005C6750">
        <w:rPr>
          <w:rFonts w:ascii="Verdana" w:eastAsia="Times New Roman" w:hAnsi="Verdana" w:cs="Arial"/>
          <w:bCs/>
          <w:i/>
          <w:color w:val="4F81BD" w:themeColor="accent1"/>
          <w:sz w:val="20"/>
          <w:szCs w:val="20"/>
          <w:lang w:eastAsia="en-GB"/>
        </w:rPr>
        <w:t>and the adjacent land to the North there will be some joint discussion.</w:t>
      </w:r>
      <w:r w:rsidRPr="005C6750">
        <w:rPr>
          <w:rFonts w:ascii="Verdana" w:eastAsia="Times New Roman" w:hAnsi="Verdana" w:cs="Arial"/>
          <w:bCs/>
          <w:i/>
          <w:color w:val="4F81BD" w:themeColor="accent1"/>
          <w:sz w:val="20"/>
          <w:szCs w:val="20"/>
          <w:lang w:eastAsia="en-GB"/>
        </w:rPr>
        <w:t xml:space="preserve">  </w:t>
      </w:r>
      <w:r w:rsidRPr="005C6750">
        <w:rPr>
          <w:rFonts w:ascii="Verdana" w:eastAsia="Times New Roman" w:hAnsi="Verdana" w:cs="Arial"/>
          <w:b/>
          <w:bCs/>
          <w:i/>
          <w:color w:val="4F81BD" w:themeColor="accent1"/>
          <w:sz w:val="20"/>
          <w:szCs w:val="20"/>
          <w:lang w:eastAsia="en-GB"/>
        </w:rPr>
        <w:t>Having said that, the FAS and the possible use of HA21</w:t>
      </w:r>
      <w:r w:rsidRPr="005C6750">
        <w:rPr>
          <w:rFonts w:ascii="Verdana" w:eastAsia="Times New Roman" w:hAnsi="Verdana" w:cs="Arial"/>
          <w:bCs/>
          <w:i/>
          <w:color w:val="4F81BD" w:themeColor="accent1"/>
          <w:sz w:val="20"/>
          <w:szCs w:val="20"/>
          <w:lang w:eastAsia="en-GB"/>
        </w:rPr>
        <w:t xml:space="preserve"> </w:t>
      </w:r>
      <w:r>
        <w:rPr>
          <w:rFonts w:ascii="Verdana" w:eastAsia="Times New Roman" w:hAnsi="Verdana" w:cs="Arial"/>
          <w:bCs/>
          <w:color w:val="4F81BD" w:themeColor="accent1"/>
          <w:sz w:val="20"/>
          <w:szCs w:val="20"/>
          <w:lang w:eastAsia="en-GB"/>
        </w:rPr>
        <w:t>[now HA23]</w:t>
      </w:r>
      <w:r w:rsidRPr="005C6750">
        <w:rPr>
          <w:rFonts w:ascii="Verdana" w:eastAsia="Times New Roman" w:hAnsi="Verdana" w:cs="Arial"/>
          <w:bCs/>
          <w:color w:val="4F81BD" w:themeColor="accent1"/>
          <w:sz w:val="20"/>
          <w:szCs w:val="20"/>
          <w:lang w:eastAsia="en-GB"/>
        </w:rPr>
        <w:t xml:space="preserve"> </w:t>
      </w:r>
      <w:r w:rsidRPr="005C6750">
        <w:rPr>
          <w:rFonts w:ascii="Verdana" w:eastAsia="Times New Roman" w:hAnsi="Verdana" w:cs="Arial"/>
          <w:b/>
          <w:bCs/>
          <w:i/>
          <w:color w:val="4F81BD" w:themeColor="accent1"/>
          <w:sz w:val="20"/>
          <w:szCs w:val="20"/>
          <w:lang w:eastAsia="en-GB"/>
        </w:rPr>
        <w:t>for residential development are separate matters and will be considered as such</w:t>
      </w:r>
      <w:r>
        <w:rPr>
          <w:rFonts w:ascii="Verdana" w:eastAsia="Times New Roman" w:hAnsi="Verdana" w:cs="Arial"/>
          <w:bCs/>
          <w:color w:val="4F81BD" w:themeColor="accent1"/>
          <w:sz w:val="20"/>
          <w:szCs w:val="20"/>
          <w:lang w:eastAsia="en-GB"/>
        </w:rPr>
        <w:t xml:space="preserve"> [emphasis added]”</w:t>
      </w:r>
      <w:r w:rsidRPr="005C6750">
        <w:rPr>
          <w:rFonts w:ascii="Verdana" w:eastAsia="Times New Roman" w:hAnsi="Verdana" w:cs="Arial"/>
          <w:bCs/>
          <w:color w:val="4F81BD" w:themeColor="accent1"/>
          <w:sz w:val="20"/>
          <w:szCs w:val="20"/>
          <w:lang w:eastAsia="en-GB"/>
        </w:rPr>
        <w:t>.</w:t>
      </w:r>
    </w:p>
    <w:p w:rsidR="005C6750" w:rsidRPr="00DF6030" w:rsidRDefault="005C6750" w:rsidP="005C6750">
      <w:pPr>
        <w:shd w:val="clear" w:color="auto" w:fill="FFFFFF"/>
        <w:spacing w:before="120" w:after="120" w:line="240" w:lineRule="auto"/>
        <w:ind w:left="567"/>
        <w:rPr>
          <w:rFonts w:ascii="Arial" w:eastAsia="Times New Roman" w:hAnsi="Arial" w:cs="Arial"/>
          <w:i/>
          <w:sz w:val="20"/>
          <w:szCs w:val="20"/>
          <w:lang w:eastAsia="en-GB"/>
        </w:rPr>
      </w:pPr>
      <w:r>
        <w:rPr>
          <w:rFonts w:ascii="Verdana" w:eastAsia="Times New Roman" w:hAnsi="Verdana" w:cs="Arial"/>
          <w:bCs/>
          <w:color w:val="4F81BD" w:themeColor="accent1"/>
          <w:sz w:val="20"/>
          <w:szCs w:val="20"/>
          <w:lang w:eastAsia="en-GB"/>
        </w:rPr>
        <w:t xml:space="preserve">The proposals for the Flood Alleviation Scheme were included in the Strategic Flood Risk Assessment undertaken by Arup in 2010.  </w:t>
      </w:r>
      <w:r w:rsidR="003C2D2B">
        <w:rPr>
          <w:rFonts w:ascii="Verdana" w:eastAsia="Times New Roman" w:hAnsi="Verdana" w:cs="Arial"/>
          <w:bCs/>
          <w:color w:val="4F81BD" w:themeColor="accent1"/>
          <w:sz w:val="20"/>
          <w:szCs w:val="20"/>
          <w:lang w:eastAsia="en-GB"/>
        </w:rPr>
        <w:t xml:space="preserve">This shows that the proposed swales would be outside the development limits of </w:t>
      </w:r>
      <w:proofErr w:type="spellStart"/>
      <w:r w:rsidR="003C2D2B">
        <w:rPr>
          <w:rFonts w:ascii="Verdana" w:eastAsia="Times New Roman" w:hAnsi="Verdana" w:cs="Arial"/>
          <w:bCs/>
          <w:color w:val="4F81BD" w:themeColor="accent1"/>
          <w:sz w:val="20"/>
          <w:szCs w:val="20"/>
          <w:lang w:eastAsia="en-GB"/>
        </w:rPr>
        <w:t>Filey</w:t>
      </w:r>
      <w:proofErr w:type="spellEnd"/>
      <w:r w:rsidR="003C2D2B">
        <w:rPr>
          <w:rFonts w:ascii="Verdana" w:eastAsia="Times New Roman" w:hAnsi="Verdana" w:cs="Arial"/>
          <w:bCs/>
          <w:color w:val="4F81BD" w:themeColor="accent1"/>
          <w:sz w:val="20"/>
          <w:szCs w:val="20"/>
          <w:lang w:eastAsia="en-GB"/>
        </w:rPr>
        <w:t xml:space="preserve">.  Therefore, </w:t>
      </w:r>
      <w:r w:rsidR="003C2D2B" w:rsidRPr="001F5460">
        <w:rPr>
          <w:rFonts w:ascii="Verdana" w:eastAsia="Times New Roman" w:hAnsi="Verdana" w:cs="Arial"/>
          <w:b/>
          <w:bCs/>
          <w:color w:val="4F81BD" w:themeColor="accent1"/>
          <w:sz w:val="20"/>
          <w:szCs w:val="20"/>
          <w:lang w:eastAsia="en-GB"/>
        </w:rPr>
        <w:t xml:space="preserve">if an allocation of open space was likely to be required for the Flood Alleviation Scheme, this would have been known around 2010.  </w:t>
      </w:r>
      <w:r w:rsidRPr="001F5460">
        <w:rPr>
          <w:rFonts w:ascii="Verdana" w:eastAsia="Times New Roman" w:hAnsi="Verdana" w:cs="Arial"/>
          <w:b/>
          <w:bCs/>
          <w:color w:val="4F81BD" w:themeColor="accent1"/>
          <w:sz w:val="20"/>
          <w:szCs w:val="20"/>
          <w:lang w:eastAsia="en-GB"/>
        </w:rPr>
        <w:t xml:space="preserve"> </w:t>
      </w:r>
    </w:p>
    <w:p w:rsidR="005C6750" w:rsidRPr="003C2D2B" w:rsidRDefault="003C2D2B" w:rsidP="00DF6030">
      <w:pPr>
        <w:shd w:val="clear" w:color="auto" w:fill="FFFFFF"/>
        <w:spacing w:before="120" w:after="120" w:line="240" w:lineRule="auto"/>
        <w:ind w:left="567"/>
        <w:rPr>
          <w:rFonts w:ascii="Verdana" w:eastAsia="Times New Roman" w:hAnsi="Verdana" w:cs="Arial"/>
          <w:color w:val="4F81BD" w:themeColor="accent1"/>
          <w:sz w:val="20"/>
          <w:szCs w:val="20"/>
          <w:lang w:eastAsia="en-GB"/>
        </w:rPr>
      </w:pPr>
      <w:r w:rsidRPr="003C2D2B">
        <w:rPr>
          <w:rFonts w:ascii="Verdana" w:eastAsia="Times New Roman" w:hAnsi="Verdana" w:cs="Arial"/>
          <w:color w:val="4F81BD" w:themeColor="accent1"/>
          <w:sz w:val="20"/>
          <w:szCs w:val="20"/>
          <w:lang w:eastAsia="en-GB"/>
        </w:rPr>
        <w:t>Furthe</w:t>
      </w:r>
      <w:r>
        <w:rPr>
          <w:rFonts w:ascii="Verdana" w:eastAsia="Times New Roman" w:hAnsi="Verdana" w:cs="Arial"/>
          <w:color w:val="4F81BD" w:themeColor="accent1"/>
          <w:sz w:val="20"/>
          <w:szCs w:val="20"/>
          <w:lang w:eastAsia="en-GB"/>
        </w:rPr>
        <w:t>r</w:t>
      </w:r>
      <w:r w:rsidRPr="003C2D2B">
        <w:rPr>
          <w:rFonts w:ascii="Verdana" w:eastAsia="Times New Roman" w:hAnsi="Verdana" w:cs="Arial"/>
          <w:color w:val="4F81BD" w:themeColor="accent1"/>
          <w:sz w:val="20"/>
          <w:szCs w:val="20"/>
          <w:lang w:eastAsia="en-GB"/>
        </w:rPr>
        <w:t xml:space="preserve">more, Exhibition Boards for the </w:t>
      </w:r>
      <w:proofErr w:type="spellStart"/>
      <w:r w:rsidRPr="003C2D2B">
        <w:rPr>
          <w:rFonts w:ascii="Verdana" w:eastAsia="Times New Roman" w:hAnsi="Verdana" w:cs="Arial"/>
          <w:color w:val="4F81BD" w:themeColor="accent1"/>
          <w:sz w:val="20"/>
          <w:szCs w:val="20"/>
          <w:lang w:eastAsia="en-GB"/>
        </w:rPr>
        <w:t>Filey</w:t>
      </w:r>
      <w:proofErr w:type="spellEnd"/>
      <w:r w:rsidRPr="003C2D2B">
        <w:rPr>
          <w:rFonts w:ascii="Verdana" w:eastAsia="Times New Roman" w:hAnsi="Verdana" w:cs="Arial"/>
          <w:color w:val="4F81BD" w:themeColor="accent1"/>
          <w:sz w:val="20"/>
          <w:szCs w:val="20"/>
          <w:lang w:eastAsia="en-GB"/>
        </w:rPr>
        <w:t xml:space="preserve"> Flood Alleviation Scheme</w:t>
      </w:r>
      <w:r w:rsidRPr="003C2D2B">
        <w:rPr>
          <w:rStyle w:val="FootnoteReference"/>
          <w:rFonts w:ascii="Verdana" w:eastAsia="Times New Roman" w:hAnsi="Verdana" w:cs="Arial"/>
          <w:color w:val="4F81BD" w:themeColor="accent1"/>
          <w:sz w:val="20"/>
          <w:szCs w:val="20"/>
          <w:lang w:eastAsia="en-GB"/>
        </w:rPr>
        <w:footnoteReference w:id="1"/>
      </w:r>
      <w:r w:rsidRPr="003C2D2B">
        <w:rPr>
          <w:rFonts w:ascii="Verdana" w:eastAsia="Times New Roman" w:hAnsi="Verdana" w:cs="Arial"/>
          <w:color w:val="4F81BD" w:themeColor="accent1"/>
          <w:sz w:val="20"/>
          <w:szCs w:val="20"/>
          <w:lang w:eastAsia="en-GB"/>
        </w:rPr>
        <w:t xml:space="preserve"> </w:t>
      </w:r>
      <w:r>
        <w:rPr>
          <w:rFonts w:ascii="Verdana" w:eastAsia="Times New Roman" w:hAnsi="Verdana" w:cs="Arial"/>
          <w:color w:val="4F81BD" w:themeColor="accent1"/>
          <w:sz w:val="20"/>
          <w:szCs w:val="20"/>
          <w:lang w:eastAsia="en-GB"/>
        </w:rPr>
        <w:t>noted that “</w:t>
      </w:r>
      <w:r>
        <w:rPr>
          <w:rFonts w:ascii="Verdana" w:eastAsia="Times New Roman" w:hAnsi="Verdana" w:cs="Arial"/>
          <w:i/>
          <w:color w:val="4F81BD" w:themeColor="accent1"/>
          <w:sz w:val="20"/>
          <w:szCs w:val="20"/>
          <w:lang w:eastAsia="en-GB"/>
        </w:rPr>
        <w:t xml:space="preserve">the most recent phase of work on the </w:t>
      </w:r>
      <w:proofErr w:type="spellStart"/>
      <w:r>
        <w:rPr>
          <w:rFonts w:ascii="Verdana" w:eastAsia="Times New Roman" w:hAnsi="Verdana" w:cs="Arial"/>
          <w:i/>
          <w:color w:val="4F81BD" w:themeColor="accent1"/>
          <w:sz w:val="20"/>
          <w:szCs w:val="20"/>
          <w:lang w:eastAsia="en-GB"/>
        </w:rPr>
        <w:t>Filey</w:t>
      </w:r>
      <w:proofErr w:type="spellEnd"/>
      <w:r>
        <w:rPr>
          <w:rFonts w:ascii="Verdana" w:eastAsia="Times New Roman" w:hAnsi="Verdana" w:cs="Arial"/>
          <w:i/>
          <w:color w:val="4F81BD" w:themeColor="accent1"/>
          <w:sz w:val="20"/>
          <w:szCs w:val="20"/>
          <w:lang w:eastAsia="en-GB"/>
        </w:rPr>
        <w:t xml:space="preserve"> Flood Alleviation Scheme began in October 2013 to develop the scheme concept into a final detailed design ready for construction”.  </w:t>
      </w:r>
      <w:r>
        <w:rPr>
          <w:rFonts w:ascii="Verdana" w:eastAsia="Times New Roman" w:hAnsi="Verdana" w:cs="Arial"/>
          <w:color w:val="4F81BD" w:themeColor="accent1"/>
          <w:sz w:val="20"/>
          <w:szCs w:val="20"/>
          <w:lang w:eastAsia="en-GB"/>
        </w:rPr>
        <w:t xml:space="preserve">Therefore, </w:t>
      </w:r>
      <w:r w:rsidRPr="001F5460">
        <w:rPr>
          <w:rFonts w:ascii="Verdana" w:eastAsia="Times New Roman" w:hAnsi="Verdana" w:cs="Arial"/>
          <w:b/>
          <w:color w:val="4F81BD" w:themeColor="accent1"/>
          <w:sz w:val="20"/>
          <w:szCs w:val="20"/>
          <w:lang w:eastAsia="en-GB"/>
        </w:rPr>
        <w:t>as the draft Local Plan was not published until May 2014</w:t>
      </w:r>
      <w:r w:rsidR="001F5460" w:rsidRPr="001F5460">
        <w:rPr>
          <w:rFonts w:ascii="Verdana" w:eastAsia="Times New Roman" w:hAnsi="Verdana" w:cs="Arial"/>
          <w:b/>
          <w:color w:val="4F81BD" w:themeColor="accent1"/>
          <w:sz w:val="20"/>
          <w:szCs w:val="20"/>
          <w:lang w:eastAsia="en-GB"/>
        </w:rPr>
        <w:t>, again</w:t>
      </w:r>
      <w:r w:rsidRPr="001F5460">
        <w:rPr>
          <w:rFonts w:ascii="Verdana" w:eastAsia="Times New Roman" w:hAnsi="Verdana" w:cs="Arial"/>
          <w:b/>
          <w:color w:val="4F81BD" w:themeColor="accent1"/>
          <w:sz w:val="20"/>
          <w:szCs w:val="20"/>
          <w:lang w:eastAsia="en-GB"/>
        </w:rPr>
        <w:t xml:space="preserve"> </w:t>
      </w:r>
      <w:r w:rsidR="001F5460" w:rsidRPr="001F5460">
        <w:rPr>
          <w:rFonts w:ascii="Verdana" w:eastAsia="Times New Roman" w:hAnsi="Verdana" w:cs="Arial"/>
          <w:b/>
          <w:color w:val="4F81BD" w:themeColor="accent1"/>
          <w:sz w:val="20"/>
          <w:szCs w:val="20"/>
          <w:lang w:eastAsia="en-GB"/>
        </w:rPr>
        <w:t xml:space="preserve">it is likely that </w:t>
      </w:r>
      <w:r w:rsidR="001F5460" w:rsidRPr="001F5460">
        <w:rPr>
          <w:rFonts w:ascii="Verdana" w:eastAsia="Times New Roman" w:hAnsi="Verdana" w:cs="Arial"/>
          <w:b/>
          <w:bCs/>
          <w:color w:val="4F81BD" w:themeColor="accent1"/>
          <w:sz w:val="20"/>
          <w:szCs w:val="20"/>
          <w:lang w:eastAsia="en-GB"/>
        </w:rPr>
        <w:t>if an allocation of open space was likely to be required for the Flood Alleviation Scheme, this would have been known</w:t>
      </w:r>
      <w:r w:rsidR="001F5460" w:rsidRPr="001F5460">
        <w:rPr>
          <w:rFonts w:ascii="Verdana" w:eastAsia="Times New Roman" w:hAnsi="Verdana" w:cs="Arial"/>
          <w:b/>
          <w:bCs/>
          <w:color w:val="4F81BD" w:themeColor="accent1"/>
          <w:sz w:val="20"/>
          <w:szCs w:val="20"/>
          <w:lang w:eastAsia="en-GB"/>
        </w:rPr>
        <w:t xml:space="preserve"> at the draft Local Plan stage</w:t>
      </w:r>
      <w:r w:rsidR="001F5460">
        <w:rPr>
          <w:rFonts w:ascii="Verdana" w:eastAsia="Times New Roman" w:hAnsi="Verdana" w:cs="Arial"/>
          <w:bCs/>
          <w:color w:val="4F81BD" w:themeColor="accent1"/>
          <w:sz w:val="20"/>
          <w:szCs w:val="20"/>
          <w:lang w:eastAsia="en-GB"/>
        </w:rPr>
        <w:t xml:space="preserve">.  </w:t>
      </w:r>
    </w:p>
    <w:p w:rsidR="00DF6030" w:rsidRPr="00DF6030" w:rsidRDefault="00DF6030" w:rsidP="00DF6030">
      <w:pPr>
        <w:shd w:val="clear" w:color="auto" w:fill="FFFFFF"/>
        <w:spacing w:before="120" w:after="120" w:line="240" w:lineRule="auto"/>
        <w:ind w:left="567"/>
        <w:rPr>
          <w:rFonts w:ascii="Arial" w:eastAsia="Times New Roman" w:hAnsi="Arial" w:cs="Arial"/>
          <w:i/>
          <w:sz w:val="20"/>
          <w:szCs w:val="20"/>
          <w:lang w:eastAsia="en-GB"/>
        </w:rPr>
      </w:pPr>
      <w:r w:rsidRPr="00DF6030">
        <w:rPr>
          <w:rFonts w:ascii="Arial" w:eastAsia="Times New Roman" w:hAnsi="Arial" w:cs="Arial"/>
          <w:i/>
          <w:sz w:val="20"/>
          <w:szCs w:val="20"/>
          <w:lang w:eastAsia="en-GB"/>
        </w:rPr>
        <w:t>We now understand that a formal planning application for the scheme is imminent.</w:t>
      </w:r>
      <w:r w:rsidR="001F5460">
        <w:rPr>
          <w:rFonts w:ascii="Arial" w:eastAsia="Times New Roman" w:hAnsi="Arial" w:cs="Arial"/>
          <w:i/>
          <w:sz w:val="20"/>
          <w:szCs w:val="20"/>
          <w:lang w:eastAsia="en-GB"/>
        </w:rPr>
        <w:t xml:space="preserve"> </w:t>
      </w:r>
      <w:r w:rsidRPr="00DF6030">
        <w:rPr>
          <w:rFonts w:ascii="Arial" w:eastAsia="Times New Roman" w:hAnsi="Arial" w:cs="Arial"/>
          <w:i/>
          <w:sz w:val="20"/>
          <w:szCs w:val="20"/>
          <w:lang w:eastAsia="en-GB"/>
        </w:rPr>
        <w:t xml:space="preserve"> Formal Notice has already been served on the owners of the land.</w:t>
      </w:r>
    </w:p>
    <w:p w:rsidR="00DF6030" w:rsidRDefault="00DF6030" w:rsidP="00DF6030">
      <w:pPr>
        <w:shd w:val="clear" w:color="auto" w:fill="FFFFFF"/>
        <w:spacing w:before="120" w:after="120" w:line="240" w:lineRule="auto"/>
        <w:ind w:left="567"/>
        <w:rPr>
          <w:rFonts w:ascii="Arial" w:eastAsia="Times New Roman" w:hAnsi="Arial" w:cs="Arial"/>
          <w:i/>
          <w:sz w:val="20"/>
          <w:szCs w:val="20"/>
          <w:lang w:eastAsia="en-GB"/>
        </w:rPr>
      </w:pPr>
      <w:r w:rsidRPr="00DF6030">
        <w:rPr>
          <w:rFonts w:ascii="Arial" w:eastAsia="Times New Roman" w:hAnsi="Arial" w:cs="Arial"/>
          <w:i/>
          <w:sz w:val="20"/>
          <w:szCs w:val="20"/>
          <w:lang w:eastAsia="en-GB"/>
        </w:rPr>
        <w:t>During discussions with landowners about the FAS it became clear that the details of the scheme would almost certainly result in the existing agricultural land immediately to the north of the town, as well as to the west and other locations around the area, becoming unusable as productive land.</w:t>
      </w:r>
      <w:r w:rsidR="001F5460">
        <w:rPr>
          <w:rFonts w:ascii="Arial" w:eastAsia="Times New Roman" w:hAnsi="Arial" w:cs="Arial"/>
          <w:i/>
          <w:sz w:val="20"/>
          <w:szCs w:val="20"/>
          <w:lang w:eastAsia="en-GB"/>
        </w:rPr>
        <w:t xml:space="preserve">  </w:t>
      </w:r>
    </w:p>
    <w:p w:rsidR="001F5460" w:rsidRDefault="001F5460" w:rsidP="00DF6030">
      <w:pPr>
        <w:shd w:val="clear" w:color="auto" w:fill="FFFFFF"/>
        <w:spacing w:before="120" w:after="120" w:line="240" w:lineRule="auto"/>
        <w:ind w:left="567"/>
        <w:rPr>
          <w:rFonts w:ascii="Verdana" w:eastAsia="Times New Roman" w:hAnsi="Verdana" w:cs="Arial"/>
          <w:color w:val="4F81BD" w:themeColor="accent1"/>
          <w:sz w:val="20"/>
          <w:szCs w:val="20"/>
          <w:lang w:eastAsia="en-GB"/>
        </w:rPr>
      </w:pPr>
      <w:r>
        <w:rPr>
          <w:rFonts w:ascii="Verdana" w:eastAsia="Times New Roman" w:hAnsi="Verdana" w:cs="Arial"/>
          <w:color w:val="4F81BD" w:themeColor="accent1"/>
          <w:sz w:val="20"/>
          <w:szCs w:val="20"/>
          <w:lang w:eastAsia="en-GB"/>
        </w:rPr>
        <w:t xml:space="preserve">All consultation on the </w:t>
      </w:r>
      <w:proofErr w:type="spellStart"/>
      <w:r>
        <w:rPr>
          <w:rFonts w:ascii="Verdana" w:eastAsia="Times New Roman" w:hAnsi="Verdana" w:cs="Arial"/>
          <w:color w:val="4F81BD" w:themeColor="accent1"/>
          <w:sz w:val="20"/>
          <w:szCs w:val="20"/>
          <w:lang w:eastAsia="en-GB"/>
        </w:rPr>
        <w:t>Filey</w:t>
      </w:r>
      <w:proofErr w:type="spellEnd"/>
      <w:r>
        <w:rPr>
          <w:rFonts w:ascii="Verdana" w:eastAsia="Times New Roman" w:hAnsi="Verdana" w:cs="Arial"/>
          <w:color w:val="4F81BD" w:themeColor="accent1"/>
          <w:sz w:val="20"/>
          <w:szCs w:val="20"/>
          <w:lang w:eastAsia="en-GB"/>
        </w:rPr>
        <w:t xml:space="preserve"> Flood Alleviation Scheme to date has indicated that the land will continue to be used for agriculture.  </w:t>
      </w:r>
    </w:p>
    <w:p w:rsidR="001F5460" w:rsidRDefault="001F5460" w:rsidP="00DF6030">
      <w:pPr>
        <w:shd w:val="clear" w:color="auto" w:fill="FFFFFF"/>
        <w:spacing w:before="120" w:after="120" w:line="240" w:lineRule="auto"/>
        <w:ind w:left="567"/>
        <w:rPr>
          <w:rFonts w:ascii="Verdana" w:eastAsia="Times New Roman" w:hAnsi="Verdana" w:cs="Arial"/>
          <w:color w:val="4F81BD" w:themeColor="accent1"/>
          <w:sz w:val="20"/>
          <w:szCs w:val="20"/>
          <w:lang w:eastAsia="en-GB"/>
        </w:rPr>
      </w:pPr>
      <w:r>
        <w:rPr>
          <w:rFonts w:ascii="Verdana" w:eastAsia="Times New Roman" w:hAnsi="Verdana" w:cs="Arial"/>
          <w:color w:val="4F81BD" w:themeColor="accent1"/>
          <w:sz w:val="20"/>
          <w:szCs w:val="20"/>
          <w:lang w:eastAsia="en-GB"/>
        </w:rPr>
        <w:t>In addition, i</w:t>
      </w:r>
      <w:r w:rsidRPr="001F5460">
        <w:rPr>
          <w:rFonts w:ascii="Verdana" w:eastAsia="Times New Roman" w:hAnsi="Verdana" w:cs="Arial"/>
          <w:color w:val="4F81BD" w:themeColor="accent1"/>
          <w:sz w:val="20"/>
          <w:szCs w:val="20"/>
          <w:lang w:eastAsia="en-GB"/>
        </w:rPr>
        <w:t xml:space="preserve">t is unclear how the land would become unusable as all the consultation materials (including those used on the </w:t>
      </w:r>
      <w:r w:rsidRPr="001F5460">
        <w:rPr>
          <w:rFonts w:ascii="Verdana" w:eastAsia="Times New Roman" w:hAnsi="Verdana" w:cs="Arial"/>
          <w:color w:val="4F81BD" w:themeColor="accent1"/>
          <w:sz w:val="20"/>
          <w:szCs w:val="20"/>
          <w:lang w:eastAsia="en-GB"/>
        </w:rPr>
        <w:t xml:space="preserve">Exhibition Boards for the </w:t>
      </w:r>
      <w:proofErr w:type="spellStart"/>
      <w:r w:rsidRPr="001F5460">
        <w:rPr>
          <w:rFonts w:ascii="Verdana" w:eastAsia="Times New Roman" w:hAnsi="Verdana" w:cs="Arial"/>
          <w:color w:val="4F81BD" w:themeColor="accent1"/>
          <w:sz w:val="20"/>
          <w:szCs w:val="20"/>
          <w:lang w:eastAsia="en-GB"/>
        </w:rPr>
        <w:t>Filey</w:t>
      </w:r>
      <w:proofErr w:type="spellEnd"/>
      <w:r w:rsidRPr="001F5460">
        <w:rPr>
          <w:rFonts w:ascii="Verdana" w:eastAsia="Times New Roman" w:hAnsi="Verdana" w:cs="Arial"/>
          <w:color w:val="4F81BD" w:themeColor="accent1"/>
          <w:sz w:val="20"/>
          <w:szCs w:val="20"/>
          <w:lang w:eastAsia="en-GB"/>
        </w:rPr>
        <w:t xml:space="preserve"> Flood Alleviation Scheme</w:t>
      </w:r>
      <w:r w:rsidRPr="001F5460">
        <w:rPr>
          <w:rFonts w:ascii="Verdana" w:eastAsia="Times New Roman" w:hAnsi="Verdana" w:cs="Arial"/>
          <w:color w:val="4F81BD" w:themeColor="accent1"/>
          <w:sz w:val="20"/>
          <w:szCs w:val="20"/>
          <w:lang w:eastAsia="en-GB"/>
        </w:rPr>
        <w:t xml:space="preserve">) show examples of similar Flood Alleviation Schemes in agricultural settings.  </w:t>
      </w:r>
    </w:p>
    <w:p w:rsidR="001F5460" w:rsidRDefault="001F5460" w:rsidP="00DF6030">
      <w:pPr>
        <w:shd w:val="clear" w:color="auto" w:fill="FFFFFF"/>
        <w:spacing w:before="120" w:after="120" w:line="240" w:lineRule="auto"/>
        <w:ind w:left="567"/>
        <w:rPr>
          <w:rFonts w:ascii="Verdana" w:eastAsia="Times New Roman" w:hAnsi="Verdana" w:cs="Arial"/>
          <w:color w:val="4F81BD" w:themeColor="accent1"/>
          <w:sz w:val="20"/>
          <w:szCs w:val="20"/>
          <w:lang w:eastAsia="en-GB"/>
        </w:rPr>
      </w:pPr>
      <w:r>
        <w:rPr>
          <w:rFonts w:ascii="Verdana" w:eastAsia="Times New Roman" w:hAnsi="Verdana" w:cs="Arial"/>
          <w:color w:val="4F81BD" w:themeColor="accent1"/>
          <w:sz w:val="20"/>
          <w:szCs w:val="20"/>
          <w:lang w:eastAsia="en-GB"/>
        </w:rPr>
        <w:t xml:space="preserve">Furthermore, the proposals on the </w:t>
      </w:r>
      <w:r w:rsidRPr="003C2D2B">
        <w:rPr>
          <w:rFonts w:ascii="Verdana" w:eastAsia="Times New Roman" w:hAnsi="Verdana" w:cs="Arial"/>
          <w:color w:val="4F81BD" w:themeColor="accent1"/>
          <w:sz w:val="20"/>
          <w:szCs w:val="20"/>
          <w:lang w:eastAsia="en-GB"/>
        </w:rPr>
        <w:t xml:space="preserve">Exhibition Boards for the </w:t>
      </w:r>
      <w:proofErr w:type="spellStart"/>
      <w:r w:rsidRPr="003C2D2B">
        <w:rPr>
          <w:rFonts w:ascii="Verdana" w:eastAsia="Times New Roman" w:hAnsi="Verdana" w:cs="Arial"/>
          <w:color w:val="4F81BD" w:themeColor="accent1"/>
          <w:sz w:val="20"/>
          <w:szCs w:val="20"/>
          <w:lang w:eastAsia="en-GB"/>
        </w:rPr>
        <w:t>Filey</w:t>
      </w:r>
      <w:proofErr w:type="spellEnd"/>
      <w:r w:rsidRPr="003C2D2B">
        <w:rPr>
          <w:rFonts w:ascii="Verdana" w:eastAsia="Times New Roman" w:hAnsi="Verdana" w:cs="Arial"/>
          <w:color w:val="4F81BD" w:themeColor="accent1"/>
          <w:sz w:val="20"/>
          <w:szCs w:val="20"/>
          <w:lang w:eastAsia="en-GB"/>
        </w:rPr>
        <w:t xml:space="preserve"> Flood Alleviation Scheme</w:t>
      </w:r>
      <w:r>
        <w:rPr>
          <w:rFonts w:ascii="Verdana" w:eastAsia="Times New Roman" w:hAnsi="Verdana" w:cs="Arial"/>
          <w:color w:val="4F81BD" w:themeColor="accent1"/>
          <w:sz w:val="20"/>
          <w:szCs w:val="20"/>
          <w:lang w:eastAsia="en-GB"/>
        </w:rPr>
        <w:t xml:space="preserve"> show that the swales / bunds would be located on existing field boundaries, therefore minimising the impact of the Flood Alleviation Scheme on agricultural land.  </w:t>
      </w:r>
    </w:p>
    <w:p w:rsidR="001F5460" w:rsidRPr="00DF6030" w:rsidRDefault="001F5460" w:rsidP="00DF6030">
      <w:pPr>
        <w:shd w:val="clear" w:color="auto" w:fill="FFFFFF"/>
        <w:spacing w:before="120" w:after="120" w:line="240" w:lineRule="auto"/>
        <w:ind w:left="567"/>
        <w:rPr>
          <w:rFonts w:ascii="Verdana" w:eastAsia="Times New Roman" w:hAnsi="Verdana" w:cs="Arial"/>
          <w:color w:val="4F81BD" w:themeColor="accent1"/>
          <w:sz w:val="20"/>
          <w:szCs w:val="20"/>
          <w:lang w:eastAsia="en-GB"/>
        </w:rPr>
      </w:pPr>
      <w:r>
        <w:rPr>
          <w:rFonts w:ascii="Verdana" w:eastAsia="Times New Roman" w:hAnsi="Verdana" w:cs="Arial"/>
          <w:color w:val="4F81BD" w:themeColor="accent1"/>
          <w:sz w:val="20"/>
          <w:szCs w:val="20"/>
          <w:lang w:eastAsia="en-GB"/>
        </w:rPr>
        <w:t xml:space="preserve">This also indicates that additional information is available, but has not been released.  </w:t>
      </w:r>
    </w:p>
    <w:p w:rsidR="00DF6030" w:rsidRDefault="00DF6030" w:rsidP="00DF6030">
      <w:pPr>
        <w:shd w:val="clear" w:color="auto" w:fill="FFFFFF"/>
        <w:spacing w:before="120" w:after="120" w:line="240" w:lineRule="auto"/>
        <w:ind w:left="567"/>
        <w:rPr>
          <w:rFonts w:ascii="Arial" w:eastAsia="Times New Roman" w:hAnsi="Arial" w:cs="Arial"/>
          <w:i/>
          <w:sz w:val="20"/>
          <w:szCs w:val="20"/>
          <w:lang w:eastAsia="en-GB"/>
        </w:rPr>
      </w:pPr>
      <w:r w:rsidRPr="00DF6030">
        <w:rPr>
          <w:rFonts w:ascii="Arial" w:eastAsia="Times New Roman" w:hAnsi="Arial" w:cs="Arial"/>
          <w:i/>
          <w:sz w:val="20"/>
          <w:szCs w:val="20"/>
          <w:lang w:eastAsia="en-GB"/>
        </w:rPr>
        <w:t>Not only is the land necessary to provide the FAS but a suitable use has to be found for it beyond its prese</w:t>
      </w:r>
      <w:r w:rsidR="001F5460">
        <w:rPr>
          <w:rFonts w:ascii="Arial" w:eastAsia="Times New Roman" w:hAnsi="Arial" w:cs="Arial"/>
          <w:i/>
          <w:sz w:val="20"/>
          <w:szCs w:val="20"/>
          <w:lang w:eastAsia="en-GB"/>
        </w:rPr>
        <w:t xml:space="preserve">nt productive agricultural use. </w:t>
      </w:r>
      <w:r w:rsidRPr="00DF6030">
        <w:rPr>
          <w:rFonts w:ascii="Arial" w:eastAsia="Times New Roman" w:hAnsi="Arial" w:cs="Arial"/>
          <w:i/>
          <w:sz w:val="20"/>
          <w:szCs w:val="20"/>
          <w:lang w:eastAsia="en-GB"/>
        </w:rPr>
        <w:t xml:space="preserve"> The intention to allocate the land as informal recreational open space is therefore an appropriate way of addressing the future of the land, the ownership of which will form part of the proposed progression and implementation of the FAS.</w:t>
      </w:r>
      <w:r w:rsidR="001F5460">
        <w:rPr>
          <w:rFonts w:ascii="Arial" w:eastAsia="Times New Roman" w:hAnsi="Arial" w:cs="Arial"/>
          <w:i/>
          <w:sz w:val="20"/>
          <w:szCs w:val="20"/>
          <w:lang w:eastAsia="en-GB"/>
        </w:rPr>
        <w:t xml:space="preserve">  </w:t>
      </w:r>
    </w:p>
    <w:p w:rsidR="008520A3" w:rsidRDefault="008520A3" w:rsidP="008520A3">
      <w:pPr>
        <w:shd w:val="clear" w:color="auto" w:fill="FFFFFF"/>
        <w:spacing w:before="120" w:after="120" w:line="240" w:lineRule="auto"/>
        <w:ind w:left="567"/>
        <w:rPr>
          <w:rFonts w:ascii="Verdana" w:eastAsia="Times New Roman" w:hAnsi="Verdana" w:cs="Arial"/>
          <w:bCs/>
          <w:color w:val="4F81BD" w:themeColor="accent1"/>
          <w:sz w:val="20"/>
          <w:szCs w:val="20"/>
          <w:lang w:eastAsia="en-GB"/>
        </w:rPr>
      </w:pPr>
      <w:r>
        <w:rPr>
          <w:rFonts w:ascii="Verdana" w:eastAsia="Times New Roman" w:hAnsi="Verdana" w:cs="Arial"/>
          <w:bCs/>
          <w:color w:val="4F81BD" w:themeColor="accent1"/>
          <w:sz w:val="20"/>
          <w:szCs w:val="20"/>
          <w:lang w:eastAsia="en-GB"/>
        </w:rPr>
        <w:t xml:space="preserve">The proposed allocation of Site OS 10 is </w:t>
      </w:r>
      <w:r>
        <w:rPr>
          <w:rFonts w:ascii="Verdana" w:eastAsia="Times New Roman" w:hAnsi="Verdana" w:cs="Arial"/>
          <w:b/>
          <w:bCs/>
          <w:color w:val="4F81BD" w:themeColor="accent1"/>
          <w:sz w:val="20"/>
          <w:szCs w:val="20"/>
          <w:lang w:eastAsia="en-GB"/>
        </w:rPr>
        <w:t>specifically</w:t>
      </w:r>
      <w:r>
        <w:rPr>
          <w:rFonts w:ascii="Verdana" w:eastAsia="Times New Roman" w:hAnsi="Verdana" w:cs="Arial"/>
          <w:bCs/>
          <w:color w:val="4F81BD" w:themeColor="accent1"/>
          <w:sz w:val="20"/>
          <w:szCs w:val="20"/>
          <w:lang w:eastAsia="en-GB"/>
        </w:rPr>
        <w:t xml:space="preserve"> linked to the proposed allocation of Site HA23 (see Local Plan, Appendix H).  </w:t>
      </w:r>
      <w:r w:rsidRPr="008520A3">
        <w:rPr>
          <w:rFonts w:ascii="Verdana" w:eastAsia="Times New Roman" w:hAnsi="Verdana" w:cs="Arial"/>
          <w:b/>
          <w:bCs/>
          <w:color w:val="4F81BD" w:themeColor="accent1"/>
          <w:sz w:val="20"/>
          <w:szCs w:val="20"/>
          <w:lang w:eastAsia="en-GB"/>
        </w:rPr>
        <w:t xml:space="preserve">The proposed allocations of both Site OS10 and Site HA23 are not (and should not) be linked to the Flood Alleviation Scheme.  </w:t>
      </w:r>
    </w:p>
    <w:p w:rsidR="001F5460" w:rsidRPr="00DF6030" w:rsidRDefault="008520A3" w:rsidP="008520A3">
      <w:pPr>
        <w:shd w:val="clear" w:color="auto" w:fill="FFFFFF"/>
        <w:spacing w:before="120" w:after="120" w:line="240" w:lineRule="auto"/>
        <w:ind w:left="567"/>
        <w:rPr>
          <w:rFonts w:ascii="Arial" w:eastAsia="Times New Roman" w:hAnsi="Arial" w:cs="Arial"/>
          <w:i/>
          <w:sz w:val="20"/>
          <w:szCs w:val="20"/>
          <w:lang w:eastAsia="en-GB"/>
        </w:rPr>
      </w:pPr>
      <w:r>
        <w:rPr>
          <w:rFonts w:ascii="Verdana" w:eastAsia="Times New Roman" w:hAnsi="Verdana" w:cs="Arial"/>
          <w:bCs/>
          <w:color w:val="4F81BD" w:themeColor="accent1"/>
          <w:sz w:val="20"/>
          <w:szCs w:val="20"/>
          <w:lang w:eastAsia="en-GB"/>
        </w:rPr>
        <w:t xml:space="preserve">Also see </w:t>
      </w:r>
      <w:r>
        <w:rPr>
          <w:rFonts w:ascii="Verdana" w:eastAsia="Times New Roman" w:hAnsi="Verdana" w:cs="Arial"/>
          <w:bCs/>
          <w:color w:val="4F81BD" w:themeColor="accent1"/>
          <w:sz w:val="20"/>
          <w:szCs w:val="20"/>
          <w:lang w:eastAsia="en-GB"/>
        </w:rPr>
        <w:t xml:space="preserve">e-mail from Cllr Mike </w:t>
      </w:r>
      <w:proofErr w:type="spellStart"/>
      <w:r>
        <w:rPr>
          <w:rFonts w:ascii="Verdana" w:eastAsia="Times New Roman" w:hAnsi="Verdana" w:cs="Arial"/>
          <w:bCs/>
          <w:color w:val="4F81BD" w:themeColor="accent1"/>
          <w:sz w:val="20"/>
          <w:szCs w:val="20"/>
          <w:lang w:eastAsia="en-GB"/>
        </w:rPr>
        <w:t>Cockerill</w:t>
      </w:r>
      <w:proofErr w:type="spellEnd"/>
      <w:r>
        <w:rPr>
          <w:rFonts w:ascii="Verdana" w:eastAsia="Times New Roman" w:hAnsi="Verdana" w:cs="Arial"/>
          <w:bCs/>
          <w:color w:val="4F81BD" w:themeColor="accent1"/>
          <w:sz w:val="20"/>
          <w:szCs w:val="20"/>
          <w:lang w:eastAsia="en-GB"/>
        </w:rPr>
        <w:t xml:space="preserve"> to G Wood (23-02-2015)</w:t>
      </w:r>
      <w:r>
        <w:rPr>
          <w:rFonts w:ascii="Verdana" w:eastAsia="Times New Roman" w:hAnsi="Verdana" w:cs="Arial"/>
          <w:bCs/>
          <w:color w:val="4F81BD" w:themeColor="accent1"/>
          <w:sz w:val="20"/>
          <w:szCs w:val="20"/>
          <w:lang w:eastAsia="en-GB"/>
        </w:rPr>
        <w:t xml:space="preserve">.  </w:t>
      </w:r>
      <w:r w:rsidRPr="008520A3">
        <w:rPr>
          <w:rFonts w:ascii="Verdana" w:eastAsia="Times New Roman" w:hAnsi="Verdana" w:cs="Arial"/>
          <w:b/>
          <w:bCs/>
          <w:color w:val="4F81BD" w:themeColor="accent1"/>
          <w:sz w:val="20"/>
          <w:szCs w:val="20"/>
          <w:lang w:eastAsia="en-GB"/>
        </w:rPr>
        <w:t xml:space="preserve">The proposed allocations and the </w:t>
      </w:r>
      <w:proofErr w:type="spellStart"/>
      <w:r w:rsidRPr="008520A3">
        <w:rPr>
          <w:rFonts w:ascii="Verdana" w:eastAsia="Times New Roman" w:hAnsi="Verdana" w:cs="Arial"/>
          <w:b/>
          <w:bCs/>
          <w:color w:val="4F81BD" w:themeColor="accent1"/>
          <w:sz w:val="20"/>
          <w:szCs w:val="20"/>
          <w:lang w:eastAsia="en-GB"/>
        </w:rPr>
        <w:t>Filey</w:t>
      </w:r>
      <w:proofErr w:type="spellEnd"/>
      <w:r w:rsidRPr="008520A3">
        <w:rPr>
          <w:rFonts w:ascii="Verdana" w:eastAsia="Times New Roman" w:hAnsi="Verdana" w:cs="Arial"/>
          <w:b/>
          <w:bCs/>
          <w:color w:val="4F81BD" w:themeColor="accent1"/>
          <w:sz w:val="20"/>
          <w:szCs w:val="20"/>
          <w:lang w:eastAsia="en-GB"/>
        </w:rPr>
        <w:t xml:space="preserve"> Flood Alleviation Scheme are “</w:t>
      </w:r>
      <w:r>
        <w:rPr>
          <w:rFonts w:ascii="Verdana" w:eastAsia="Times New Roman" w:hAnsi="Verdana" w:cs="Arial"/>
          <w:b/>
          <w:bCs/>
          <w:i/>
          <w:color w:val="4F81BD" w:themeColor="accent1"/>
          <w:sz w:val="20"/>
          <w:szCs w:val="20"/>
          <w:lang w:eastAsia="en-GB"/>
        </w:rPr>
        <w:t xml:space="preserve">separate matters”.  </w:t>
      </w:r>
      <w:r>
        <w:rPr>
          <w:rFonts w:ascii="Verdana" w:eastAsia="Times New Roman" w:hAnsi="Verdana" w:cs="Arial"/>
          <w:bCs/>
          <w:color w:val="4F81BD" w:themeColor="accent1"/>
          <w:sz w:val="20"/>
          <w:szCs w:val="20"/>
          <w:lang w:eastAsia="en-GB"/>
        </w:rPr>
        <w:t xml:space="preserve"> </w:t>
      </w:r>
    </w:p>
    <w:p w:rsidR="008520A3" w:rsidRDefault="00DF6030" w:rsidP="00DF6030">
      <w:pPr>
        <w:shd w:val="clear" w:color="auto" w:fill="FFFFFF"/>
        <w:spacing w:before="120" w:after="120" w:line="240" w:lineRule="auto"/>
        <w:ind w:left="567"/>
        <w:rPr>
          <w:rFonts w:ascii="Arial" w:eastAsia="Times New Roman" w:hAnsi="Arial" w:cs="Arial"/>
          <w:i/>
          <w:sz w:val="20"/>
          <w:szCs w:val="20"/>
          <w:lang w:eastAsia="en-GB"/>
        </w:rPr>
      </w:pPr>
      <w:r w:rsidRPr="00DF6030">
        <w:rPr>
          <w:rFonts w:ascii="Arial" w:eastAsia="Times New Roman" w:hAnsi="Arial" w:cs="Arial"/>
          <w:i/>
          <w:sz w:val="20"/>
          <w:szCs w:val="20"/>
          <w:lang w:eastAsia="en-GB"/>
        </w:rPr>
        <w:t>The fact that the open space allocation has been tied to the intended HA23 housing land allocation is as a result of the FAS not as a consequence of the p</w:t>
      </w:r>
      <w:r w:rsidR="008520A3">
        <w:rPr>
          <w:rFonts w:ascii="Arial" w:eastAsia="Times New Roman" w:hAnsi="Arial" w:cs="Arial"/>
          <w:i/>
          <w:sz w:val="20"/>
          <w:szCs w:val="20"/>
          <w:lang w:eastAsia="en-GB"/>
        </w:rPr>
        <w:t xml:space="preserve">roposed residential allocation. </w:t>
      </w:r>
      <w:r w:rsidRPr="00DF6030">
        <w:rPr>
          <w:rFonts w:ascii="Arial" w:eastAsia="Times New Roman" w:hAnsi="Arial" w:cs="Arial"/>
          <w:i/>
          <w:sz w:val="20"/>
          <w:szCs w:val="20"/>
          <w:lang w:eastAsia="en-GB"/>
        </w:rPr>
        <w:t xml:space="preserve"> </w:t>
      </w:r>
    </w:p>
    <w:p w:rsidR="008520A3" w:rsidRPr="008520A3" w:rsidRDefault="008520A3" w:rsidP="008520A3">
      <w:pPr>
        <w:shd w:val="clear" w:color="auto" w:fill="FFFFFF"/>
        <w:spacing w:before="120" w:after="120" w:line="240" w:lineRule="auto"/>
        <w:ind w:left="567"/>
        <w:rPr>
          <w:rFonts w:ascii="Verdana" w:eastAsia="Times New Roman" w:hAnsi="Verdana" w:cs="Arial"/>
          <w:b/>
          <w:bCs/>
          <w:color w:val="4F81BD" w:themeColor="accent1"/>
          <w:sz w:val="20"/>
          <w:szCs w:val="20"/>
          <w:lang w:eastAsia="en-GB"/>
        </w:rPr>
      </w:pPr>
      <w:r w:rsidRPr="008520A3">
        <w:rPr>
          <w:rFonts w:ascii="Verdana" w:eastAsia="Times New Roman" w:hAnsi="Verdana" w:cs="Arial"/>
          <w:b/>
          <w:bCs/>
          <w:color w:val="4F81BD" w:themeColor="accent1"/>
          <w:sz w:val="20"/>
          <w:szCs w:val="20"/>
          <w:lang w:eastAsia="en-GB"/>
        </w:rPr>
        <w:t xml:space="preserve">THIS SENTENCE IS KEY – AND DEMONSTRATES THAT DISCUSSIONS HAVE BEEN HELD ‘BEHIND CLOSED DOORS’ WHICH LINK ALL THE THREE SITES / SCHEMES TOGETHER.  </w:t>
      </w:r>
      <w:r>
        <w:rPr>
          <w:rFonts w:ascii="Verdana" w:eastAsia="Times New Roman" w:hAnsi="Verdana" w:cs="Arial"/>
          <w:b/>
          <w:bCs/>
          <w:color w:val="4F81BD" w:themeColor="accent1"/>
          <w:sz w:val="20"/>
          <w:szCs w:val="20"/>
          <w:lang w:eastAsia="en-GB"/>
        </w:rPr>
        <w:t>SURELY THERE IS A QUESTION HERE OF “LEGAL COMPLIANCE”…</w:t>
      </w:r>
    </w:p>
    <w:p w:rsidR="00DF6030" w:rsidRPr="00DF6030" w:rsidRDefault="00DF6030" w:rsidP="00DF6030">
      <w:pPr>
        <w:shd w:val="clear" w:color="auto" w:fill="FFFFFF"/>
        <w:spacing w:before="120" w:after="120" w:line="240" w:lineRule="auto"/>
        <w:ind w:left="567"/>
        <w:rPr>
          <w:rFonts w:ascii="Arial" w:eastAsia="Times New Roman" w:hAnsi="Arial" w:cs="Arial"/>
          <w:i/>
          <w:sz w:val="20"/>
          <w:szCs w:val="20"/>
          <w:lang w:eastAsia="en-GB"/>
        </w:rPr>
      </w:pPr>
      <w:r w:rsidRPr="00DF6030">
        <w:rPr>
          <w:rFonts w:ascii="Arial" w:eastAsia="Times New Roman" w:hAnsi="Arial" w:cs="Arial"/>
          <w:i/>
          <w:sz w:val="20"/>
          <w:szCs w:val="20"/>
          <w:lang w:eastAsia="en-GB"/>
        </w:rPr>
        <w:t>That residential allocation formed part of the original draft LP and has been carried through to the current stage with full Council agreement.</w:t>
      </w:r>
    </w:p>
    <w:p w:rsidR="008520A3" w:rsidRDefault="00DF6030" w:rsidP="00DF6030">
      <w:pPr>
        <w:shd w:val="clear" w:color="auto" w:fill="FFFFFF"/>
        <w:spacing w:before="120" w:after="120" w:line="240" w:lineRule="auto"/>
        <w:ind w:left="567"/>
        <w:rPr>
          <w:rFonts w:ascii="Arial" w:eastAsia="Times New Roman" w:hAnsi="Arial" w:cs="Arial"/>
          <w:i/>
          <w:sz w:val="20"/>
          <w:szCs w:val="20"/>
          <w:lang w:eastAsia="en-GB"/>
        </w:rPr>
      </w:pPr>
      <w:r w:rsidRPr="00DF6030">
        <w:rPr>
          <w:rFonts w:ascii="Arial" w:eastAsia="Times New Roman" w:hAnsi="Arial" w:cs="Arial"/>
          <w:i/>
          <w:sz w:val="20"/>
          <w:szCs w:val="20"/>
          <w:lang w:eastAsia="en-GB"/>
        </w:rPr>
        <w:t xml:space="preserve">It is logical that the OS10 allocation be tied into the HA 23 allocation because it adds an additional benefit to the whole town as well as forming a further local benefit in adding an element of land use screening to both the existing and proposed residential development on the north side of </w:t>
      </w:r>
      <w:proofErr w:type="spellStart"/>
      <w:r w:rsidRPr="00DF6030">
        <w:rPr>
          <w:rFonts w:ascii="Arial" w:eastAsia="Times New Roman" w:hAnsi="Arial" w:cs="Arial"/>
          <w:i/>
          <w:sz w:val="20"/>
          <w:szCs w:val="20"/>
          <w:lang w:eastAsia="en-GB"/>
        </w:rPr>
        <w:t>Filey</w:t>
      </w:r>
      <w:proofErr w:type="spellEnd"/>
      <w:r w:rsidRPr="00DF6030">
        <w:rPr>
          <w:rFonts w:ascii="Arial" w:eastAsia="Times New Roman" w:hAnsi="Arial" w:cs="Arial"/>
          <w:i/>
          <w:sz w:val="20"/>
          <w:szCs w:val="20"/>
          <w:lang w:eastAsia="en-GB"/>
        </w:rPr>
        <w:t>.</w:t>
      </w:r>
    </w:p>
    <w:p w:rsidR="008520A3" w:rsidRDefault="00DF6030" w:rsidP="00DF6030">
      <w:pPr>
        <w:shd w:val="clear" w:color="auto" w:fill="FFFFFF"/>
        <w:spacing w:before="120" w:after="120" w:line="240" w:lineRule="auto"/>
        <w:ind w:left="567"/>
        <w:rPr>
          <w:rFonts w:ascii="Arial" w:eastAsia="Times New Roman" w:hAnsi="Arial" w:cs="Arial"/>
          <w:i/>
          <w:sz w:val="20"/>
          <w:szCs w:val="20"/>
          <w:lang w:eastAsia="en-GB"/>
        </w:rPr>
      </w:pPr>
      <w:r w:rsidRPr="00DF6030">
        <w:rPr>
          <w:rFonts w:ascii="Arial" w:eastAsia="Times New Roman" w:hAnsi="Arial" w:cs="Arial"/>
          <w:i/>
          <w:sz w:val="20"/>
          <w:szCs w:val="20"/>
          <w:lang w:eastAsia="en-GB"/>
        </w:rPr>
        <w:t>It is a matter of fact that in new residential development there will be a public open space requirement.</w:t>
      </w:r>
    </w:p>
    <w:p w:rsidR="008520A3" w:rsidRDefault="008520A3" w:rsidP="00DF6030">
      <w:pPr>
        <w:shd w:val="clear" w:color="auto" w:fill="FFFFFF"/>
        <w:spacing w:before="120" w:after="120" w:line="240" w:lineRule="auto"/>
        <w:ind w:left="567"/>
        <w:rPr>
          <w:rFonts w:ascii="Verdana" w:eastAsia="Times New Roman" w:hAnsi="Verdana" w:cs="Arial"/>
          <w:bCs/>
          <w:color w:val="4F81BD" w:themeColor="accent1"/>
          <w:sz w:val="20"/>
          <w:szCs w:val="20"/>
          <w:lang w:eastAsia="en-GB"/>
        </w:rPr>
      </w:pPr>
      <w:r>
        <w:rPr>
          <w:rFonts w:ascii="Verdana" w:eastAsia="Times New Roman" w:hAnsi="Verdana" w:cs="Arial"/>
          <w:bCs/>
          <w:color w:val="4F81BD" w:themeColor="accent1"/>
          <w:sz w:val="20"/>
          <w:szCs w:val="20"/>
          <w:lang w:eastAsia="en-GB"/>
        </w:rPr>
        <w:t>It is not a “</w:t>
      </w:r>
      <w:r w:rsidRPr="008520A3">
        <w:rPr>
          <w:rFonts w:ascii="Verdana" w:eastAsia="Times New Roman" w:hAnsi="Verdana" w:cs="Arial"/>
          <w:bCs/>
          <w:i/>
          <w:color w:val="4F81BD" w:themeColor="accent1"/>
          <w:sz w:val="20"/>
          <w:szCs w:val="20"/>
          <w:lang w:eastAsia="en-GB"/>
        </w:rPr>
        <w:t>matter of fact</w:t>
      </w:r>
      <w:r>
        <w:rPr>
          <w:rFonts w:ascii="Verdana" w:eastAsia="Times New Roman" w:hAnsi="Verdana" w:cs="Arial"/>
          <w:bCs/>
          <w:color w:val="4F81BD" w:themeColor="accent1"/>
          <w:sz w:val="20"/>
          <w:szCs w:val="20"/>
          <w:lang w:eastAsia="en-GB"/>
        </w:rPr>
        <w:t xml:space="preserve">”.  </w:t>
      </w:r>
      <w:r w:rsidRPr="008520A3">
        <w:rPr>
          <w:rFonts w:ascii="Verdana" w:eastAsia="Times New Roman" w:hAnsi="Verdana" w:cs="Arial"/>
          <w:b/>
          <w:bCs/>
          <w:color w:val="4F81BD" w:themeColor="accent1"/>
          <w:sz w:val="20"/>
          <w:szCs w:val="20"/>
          <w:lang w:eastAsia="en-GB"/>
        </w:rPr>
        <w:t>No open space requirement was recommended in the Green Space Audit 2014.</w:t>
      </w:r>
      <w:r>
        <w:rPr>
          <w:rFonts w:ascii="Verdana" w:eastAsia="Times New Roman" w:hAnsi="Verdana" w:cs="Arial"/>
          <w:bCs/>
          <w:color w:val="4F81BD" w:themeColor="accent1"/>
          <w:sz w:val="20"/>
          <w:szCs w:val="20"/>
          <w:lang w:eastAsia="en-GB"/>
        </w:rPr>
        <w:t xml:space="preserve">  Indeed, in </w:t>
      </w:r>
      <w:proofErr w:type="spellStart"/>
      <w:r>
        <w:rPr>
          <w:rFonts w:ascii="Verdana" w:eastAsia="Times New Roman" w:hAnsi="Verdana" w:cs="Arial"/>
          <w:bCs/>
          <w:color w:val="4F81BD" w:themeColor="accent1"/>
          <w:sz w:val="20"/>
          <w:szCs w:val="20"/>
          <w:lang w:eastAsia="en-GB"/>
        </w:rPr>
        <w:t>Filey</w:t>
      </w:r>
      <w:proofErr w:type="spellEnd"/>
      <w:r>
        <w:rPr>
          <w:rFonts w:ascii="Verdana" w:eastAsia="Times New Roman" w:hAnsi="Verdana" w:cs="Arial"/>
          <w:bCs/>
          <w:color w:val="4F81BD" w:themeColor="accent1"/>
          <w:sz w:val="20"/>
          <w:szCs w:val="20"/>
          <w:lang w:eastAsia="en-GB"/>
        </w:rPr>
        <w:t xml:space="preserve">, there is three times the recommended amount of ‘natural and semi-natural’ green space.  </w:t>
      </w:r>
    </w:p>
    <w:p w:rsidR="008520A3" w:rsidRPr="008520A3" w:rsidRDefault="008520A3" w:rsidP="00DF6030">
      <w:pPr>
        <w:shd w:val="clear" w:color="auto" w:fill="FFFFFF"/>
        <w:spacing w:before="120" w:after="120" w:line="240" w:lineRule="auto"/>
        <w:ind w:left="567"/>
        <w:rPr>
          <w:rFonts w:ascii="Arial" w:eastAsia="Times New Roman" w:hAnsi="Arial" w:cs="Arial"/>
          <w:b/>
          <w:i/>
          <w:sz w:val="20"/>
          <w:szCs w:val="20"/>
          <w:lang w:eastAsia="en-GB"/>
        </w:rPr>
      </w:pPr>
      <w:r w:rsidRPr="008520A3">
        <w:rPr>
          <w:rFonts w:ascii="Verdana" w:eastAsia="Times New Roman" w:hAnsi="Verdana" w:cs="Arial"/>
          <w:b/>
          <w:bCs/>
          <w:color w:val="4F81BD" w:themeColor="accent1"/>
          <w:sz w:val="20"/>
          <w:szCs w:val="20"/>
          <w:lang w:eastAsia="en-GB"/>
        </w:rPr>
        <w:t>Furthermore, if it was a “</w:t>
      </w:r>
      <w:r w:rsidRPr="008520A3">
        <w:rPr>
          <w:rFonts w:ascii="Verdana" w:eastAsia="Times New Roman" w:hAnsi="Verdana" w:cs="Arial"/>
          <w:b/>
          <w:bCs/>
          <w:i/>
          <w:color w:val="4F81BD" w:themeColor="accent1"/>
          <w:sz w:val="20"/>
          <w:szCs w:val="20"/>
          <w:lang w:eastAsia="en-GB"/>
        </w:rPr>
        <w:t>matter of fact</w:t>
      </w:r>
      <w:r w:rsidRPr="008520A3">
        <w:rPr>
          <w:rFonts w:ascii="Verdana" w:eastAsia="Times New Roman" w:hAnsi="Verdana" w:cs="Arial"/>
          <w:b/>
          <w:bCs/>
          <w:color w:val="4F81BD" w:themeColor="accent1"/>
          <w:sz w:val="20"/>
          <w:szCs w:val="20"/>
          <w:lang w:eastAsia="en-GB"/>
        </w:rPr>
        <w:t xml:space="preserve">”, the open space requirement would have been identified through the assessment of Site HA23.  No requirement has been identified or recorded in any assessment.  </w:t>
      </w:r>
    </w:p>
    <w:p w:rsidR="003A5EDF" w:rsidRDefault="00DF6030" w:rsidP="00DF6030">
      <w:pPr>
        <w:shd w:val="clear" w:color="auto" w:fill="FFFFFF"/>
        <w:spacing w:before="120" w:after="120" w:line="240" w:lineRule="auto"/>
        <w:ind w:left="567"/>
        <w:rPr>
          <w:rFonts w:ascii="Arial" w:eastAsia="Times New Roman" w:hAnsi="Arial" w:cs="Arial"/>
          <w:i/>
          <w:sz w:val="20"/>
          <w:szCs w:val="20"/>
          <w:lang w:eastAsia="en-GB"/>
        </w:rPr>
      </w:pPr>
      <w:r w:rsidRPr="00DF6030">
        <w:rPr>
          <w:rFonts w:ascii="Arial" w:eastAsia="Times New Roman" w:hAnsi="Arial" w:cs="Arial"/>
          <w:i/>
          <w:sz w:val="20"/>
          <w:szCs w:val="20"/>
          <w:lang w:eastAsia="en-GB"/>
        </w:rPr>
        <w:t>The allocation of OS10 will be part and parcel of the HA</w:t>
      </w:r>
      <w:r w:rsidR="008520A3">
        <w:rPr>
          <w:rFonts w:ascii="Arial" w:eastAsia="Times New Roman" w:hAnsi="Arial" w:cs="Arial"/>
          <w:i/>
          <w:sz w:val="20"/>
          <w:szCs w:val="20"/>
          <w:lang w:eastAsia="en-GB"/>
        </w:rPr>
        <w:t xml:space="preserve">23 allocation. </w:t>
      </w:r>
      <w:r w:rsidRPr="00DF6030">
        <w:rPr>
          <w:rFonts w:ascii="Arial" w:eastAsia="Times New Roman" w:hAnsi="Arial" w:cs="Arial"/>
          <w:i/>
          <w:sz w:val="20"/>
          <w:szCs w:val="20"/>
          <w:lang w:eastAsia="en-GB"/>
        </w:rPr>
        <w:t xml:space="preserve"> </w:t>
      </w:r>
    </w:p>
    <w:p w:rsidR="003A5EDF" w:rsidRDefault="003A5EDF" w:rsidP="003A5EDF">
      <w:pPr>
        <w:shd w:val="clear" w:color="auto" w:fill="FFFFFF"/>
        <w:spacing w:before="120" w:after="120" w:line="240" w:lineRule="auto"/>
        <w:ind w:left="567"/>
        <w:rPr>
          <w:rFonts w:ascii="Verdana" w:eastAsia="Times New Roman" w:hAnsi="Verdana" w:cs="Arial"/>
          <w:bCs/>
          <w:color w:val="4F81BD" w:themeColor="accent1"/>
          <w:sz w:val="20"/>
          <w:szCs w:val="20"/>
          <w:lang w:eastAsia="en-GB"/>
        </w:rPr>
      </w:pPr>
      <w:r>
        <w:rPr>
          <w:rFonts w:ascii="Verdana" w:eastAsia="Times New Roman" w:hAnsi="Verdana" w:cs="Arial"/>
          <w:bCs/>
          <w:color w:val="4F81BD" w:themeColor="accent1"/>
          <w:sz w:val="20"/>
          <w:szCs w:val="20"/>
          <w:lang w:eastAsia="en-GB"/>
        </w:rPr>
        <w:t xml:space="preserve">The proposed allocation of Site OS 10 is </w:t>
      </w:r>
      <w:r>
        <w:rPr>
          <w:rFonts w:ascii="Verdana" w:eastAsia="Times New Roman" w:hAnsi="Verdana" w:cs="Arial"/>
          <w:b/>
          <w:bCs/>
          <w:color w:val="4F81BD" w:themeColor="accent1"/>
          <w:sz w:val="20"/>
          <w:szCs w:val="20"/>
          <w:lang w:eastAsia="en-GB"/>
        </w:rPr>
        <w:t>specifically</w:t>
      </w:r>
      <w:r>
        <w:rPr>
          <w:rFonts w:ascii="Verdana" w:eastAsia="Times New Roman" w:hAnsi="Verdana" w:cs="Arial"/>
          <w:bCs/>
          <w:color w:val="4F81BD" w:themeColor="accent1"/>
          <w:sz w:val="20"/>
          <w:szCs w:val="20"/>
          <w:lang w:eastAsia="en-GB"/>
        </w:rPr>
        <w:t xml:space="preserve"> linked to the proposed allocation of Site HA23 (see Local Plan, Appendix H).  </w:t>
      </w:r>
      <w:r w:rsidRPr="008520A3">
        <w:rPr>
          <w:rFonts w:ascii="Verdana" w:eastAsia="Times New Roman" w:hAnsi="Verdana" w:cs="Arial"/>
          <w:b/>
          <w:bCs/>
          <w:color w:val="4F81BD" w:themeColor="accent1"/>
          <w:sz w:val="20"/>
          <w:szCs w:val="20"/>
          <w:lang w:eastAsia="en-GB"/>
        </w:rPr>
        <w:t xml:space="preserve">The proposed allocations of both Site OS10 and Site HA23 are not (and should not) be linked to the Flood Alleviation Scheme.  </w:t>
      </w:r>
    </w:p>
    <w:p w:rsidR="00DF6030" w:rsidRDefault="00DF6030" w:rsidP="00DF6030">
      <w:pPr>
        <w:shd w:val="clear" w:color="auto" w:fill="FFFFFF"/>
        <w:spacing w:before="120" w:after="120" w:line="240" w:lineRule="auto"/>
        <w:ind w:left="567"/>
        <w:rPr>
          <w:rFonts w:ascii="Arial" w:eastAsia="Times New Roman" w:hAnsi="Arial" w:cs="Arial"/>
          <w:i/>
          <w:sz w:val="20"/>
          <w:szCs w:val="20"/>
          <w:lang w:eastAsia="en-GB"/>
        </w:rPr>
      </w:pPr>
      <w:r w:rsidRPr="00DF6030">
        <w:rPr>
          <w:rFonts w:ascii="Arial" w:eastAsia="Times New Roman" w:hAnsi="Arial" w:cs="Arial"/>
          <w:i/>
          <w:sz w:val="20"/>
          <w:szCs w:val="20"/>
          <w:lang w:eastAsia="en-GB"/>
        </w:rPr>
        <w:t>It will allow for local public open space that would otherwise have to b</w:t>
      </w:r>
      <w:r w:rsidR="008520A3">
        <w:rPr>
          <w:rFonts w:ascii="Arial" w:eastAsia="Times New Roman" w:hAnsi="Arial" w:cs="Arial"/>
          <w:i/>
          <w:sz w:val="20"/>
          <w:szCs w:val="20"/>
          <w:lang w:eastAsia="en-GB"/>
        </w:rPr>
        <w:t xml:space="preserve">e found elsewhere around </w:t>
      </w:r>
      <w:proofErr w:type="spellStart"/>
      <w:r w:rsidR="008520A3">
        <w:rPr>
          <w:rFonts w:ascii="Arial" w:eastAsia="Times New Roman" w:hAnsi="Arial" w:cs="Arial"/>
          <w:i/>
          <w:sz w:val="20"/>
          <w:szCs w:val="20"/>
          <w:lang w:eastAsia="en-GB"/>
        </w:rPr>
        <w:t>Filey</w:t>
      </w:r>
      <w:proofErr w:type="spellEnd"/>
      <w:r w:rsidR="008520A3">
        <w:rPr>
          <w:rFonts w:ascii="Arial" w:eastAsia="Times New Roman" w:hAnsi="Arial" w:cs="Arial"/>
          <w:i/>
          <w:sz w:val="20"/>
          <w:szCs w:val="20"/>
          <w:lang w:eastAsia="en-GB"/>
        </w:rPr>
        <w:t xml:space="preserve">.  </w:t>
      </w:r>
    </w:p>
    <w:p w:rsidR="008520A3" w:rsidRPr="00DF6030" w:rsidRDefault="008520A3" w:rsidP="00DF6030">
      <w:pPr>
        <w:shd w:val="clear" w:color="auto" w:fill="FFFFFF"/>
        <w:spacing w:before="120" w:after="120" w:line="240" w:lineRule="auto"/>
        <w:ind w:left="567"/>
        <w:rPr>
          <w:rFonts w:ascii="Arial" w:eastAsia="Times New Roman" w:hAnsi="Arial" w:cs="Arial"/>
          <w:i/>
          <w:sz w:val="20"/>
          <w:szCs w:val="20"/>
          <w:lang w:eastAsia="en-GB"/>
        </w:rPr>
      </w:pPr>
      <w:r w:rsidRPr="008520A3">
        <w:rPr>
          <w:rFonts w:ascii="Verdana" w:eastAsia="Times New Roman" w:hAnsi="Verdana" w:cs="Arial"/>
          <w:b/>
          <w:bCs/>
          <w:color w:val="4F81BD" w:themeColor="accent1"/>
          <w:sz w:val="20"/>
          <w:szCs w:val="20"/>
          <w:lang w:eastAsia="en-GB"/>
        </w:rPr>
        <w:t>No open space requirement was recommended in the Green Space Audit 2014.</w:t>
      </w:r>
      <w:r>
        <w:rPr>
          <w:rFonts w:ascii="Verdana" w:eastAsia="Times New Roman" w:hAnsi="Verdana" w:cs="Arial"/>
          <w:bCs/>
          <w:color w:val="4F81BD" w:themeColor="accent1"/>
          <w:sz w:val="20"/>
          <w:szCs w:val="20"/>
          <w:lang w:eastAsia="en-GB"/>
        </w:rPr>
        <w:t xml:space="preserve">  Indeed, in </w:t>
      </w:r>
      <w:proofErr w:type="spellStart"/>
      <w:r>
        <w:rPr>
          <w:rFonts w:ascii="Verdana" w:eastAsia="Times New Roman" w:hAnsi="Verdana" w:cs="Arial"/>
          <w:bCs/>
          <w:color w:val="4F81BD" w:themeColor="accent1"/>
          <w:sz w:val="20"/>
          <w:szCs w:val="20"/>
          <w:lang w:eastAsia="en-GB"/>
        </w:rPr>
        <w:t>Filey</w:t>
      </w:r>
      <w:proofErr w:type="spellEnd"/>
      <w:r>
        <w:rPr>
          <w:rFonts w:ascii="Verdana" w:eastAsia="Times New Roman" w:hAnsi="Verdana" w:cs="Arial"/>
          <w:bCs/>
          <w:color w:val="4F81BD" w:themeColor="accent1"/>
          <w:sz w:val="20"/>
          <w:szCs w:val="20"/>
          <w:lang w:eastAsia="en-GB"/>
        </w:rPr>
        <w:t xml:space="preserve">, there is three times the recommended amount of ‘natural and semi-natural’ green space.  </w:t>
      </w:r>
    </w:p>
    <w:p w:rsidR="008520A3" w:rsidRDefault="00DF6030" w:rsidP="00DF6030">
      <w:pPr>
        <w:shd w:val="clear" w:color="auto" w:fill="FFFFFF"/>
        <w:spacing w:before="120" w:after="120" w:line="240" w:lineRule="auto"/>
        <w:ind w:left="567"/>
        <w:rPr>
          <w:rFonts w:ascii="Arial" w:eastAsia="Times New Roman" w:hAnsi="Arial" w:cs="Arial"/>
          <w:i/>
          <w:sz w:val="20"/>
          <w:szCs w:val="20"/>
          <w:lang w:eastAsia="en-GB"/>
        </w:rPr>
      </w:pPr>
      <w:r w:rsidRPr="00DF6030">
        <w:rPr>
          <w:rFonts w:ascii="Arial" w:eastAsia="Times New Roman" w:hAnsi="Arial" w:cs="Arial"/>
          <w:i/>
          <w:sz w:val="20"/>
          <w:szCs w:val="20"/>
          <w:lang w:eastAsia="en-GB"/>
        </w:rPr>
        <w:t xml:space="preserve">In the event that the OS allocation was not to proceed following the current LP consultation it would have significant implications for delivery of the </w:t>
      </w:r>
      <w:r w:rsidR="008520A3">
        <w:rPr>
          <w:rFonts w:ascii="Arial" w:eastAsia="Times New Roman" w:hAnsi="Arial" w:cs="Arial"/>
          <w:i/>
          <w:sz w:val="20"/>
          <w:szCs w:val="20"/>
          <w:lang w:eastAsia="en-GB"/>
        </w:rPr>
        <w:t xml:space="preserve">FAS which </w:t>
      </w:r>
      <w:proofErr w:type="gramStart"/>
      <w:r w:rsidR="008520A3">
        <w:rPr>
          <w:rFonts w:ascii="Arial" w:eastAsia="Times New Roman" w:hAnsi="Arial" w:cs="Arial"/>
          <w:i/>
          <w:sz w:val="20"/>
          <w:szCs w:val="20"/>
          <w:lang w:eastAsia="en-GB"/>
        </w:rPr>
        <w:t>is</w:t>
      </w:r>
      <w:proofErr w:type="gramEnd"/>
      <w:r w:rsidR="008520A3">
        <w:rPr>
          <w:rFonts w:ascii="Arial" w:eastAsia="Times New Roman" w:hAnsi="Arial" w:cs="Arial"/>
          <w:i/>
          <w:sz w:val="20"/>
          <w:szCs w:val="20"/>
          <w:lang w:eastAsia="en-GB"/>
        </w:rPr>
        <w:t xml:space="preserve"> vital to the town. </w:t>
      </w:r>
      <w:r w:rsidRPr="00DF6030">
        <w:rPr>
          <w:rFonts w:ascii="Arial" w:eastAsia="Times New Roman" w:hAnsi="Arial" w:cs="Arial"/>
          <w:i/>
          <w:sz w:val="20"/>
          <w:szCs w:val="20"/>
          <w:lang w:eastAsia="en-GB"/>
        </w:rPr>
        <w:t xml:space="preserve"> </w:t>
      </w:r>
    </w:p>
    <w:p w:rsidR="008520A3" w:rsidRDefault="008520A3" w:rsidP="008520A3">
      <w:pPr>
        <w:shd w:val="clear" w:color="auto" w:fill="FFFFFF"/>
        <w:spacing w:before="120" w:after="120" w:line="240" w:lineRule="auto"/>
        <w:ind w:left="567"/>
        <w:rPr>
          <w:rFonts w:ascii="Verdana" w:eastAsia="Times New Roman" w:hAnsi="Verdana" w:cs="Arial"/>
          <w:bCs/>
          <w:color w:val="4F81BD" w:themeColor="accent1"/>
          <w:sz w:val="20"/>
          <w:szCs w:val="20"/>
          <w:lang w:eastAsia="en-GB"/>
        </w:rPr>
      </w:pPr>
      <w:r>
        <w:rPr>
          <w:rFonts w:ascii="Verdana" w:eastAsia="Times New Roman" w:hAnsi="Verdana" w:cs="Arial"/>
          <w:bCs/>
          <w:color w:val="4F81BD" w:themeColor="accent1"/>
          <w:sz w:val="20"/>
          <w:szCs w:val="20"/>
          <w:lang w:eastAsia="en-GB"/>
        </w:rPr>
        <w:t xml:space="preserve">The proposed allocation of Site OS 10 is </w:t>
      </w:r>
      <w:r>
        <w:rPr>
          <w:rFonts w:ascii="Verdana" w:eastAsia="Times New Roman" w:hAnsi="Verdana" w:cs="Arial"/>
          <w:b/>
          <w:bCs/>
          <w:color w:val="4F81BD" w:themeColor="accent1"/>
          <w:sz w:val="20"/>
          <w:szCs w:val="20"/>
          <w:lang w:eastAsia="en-GB"/>
        </w:rPr>
        <w:t>specifically</w:t>
      </w:r>
      <w:r>
        <w:rPr>
          <w:rFonts w:ascii="Verdana" w:eastAsia="Times New Roman" w:hAnsi="Verdana" w:cs="Arial"/>
          <w:bCs/>
          <w:color w:val="4F81BD" w:themeColor="accent1"/>
          <w:sz w:val="20"/>
          <w:szCs w:val="20"/>
          <w:lang w:eastAsia="en-GB"/>
        </w:rPr>
        <w:t xml:space="preserve"> linked to the proposed allocation of Site HA23 (see Local Plan, Appendix H).  </w:t>
      </w:r>
      <w:r w:rsidRPr="008520A3">
        <w:rPr>
          <w:rFonts w:ascii="Verdana" w:eastAsia="Times New Roman" w:hAnsi="Verdana" w:cs="Arial"/>
          <w:b/>
          <w:bCs/>
          <w:color w:val="4F81BD" w:themeColor="accent1"/>
          <w:sz w:val="20"/>
          <w:szCs w:val="20"/>
          <w:lang w:eastAsia="en-GB"/>
        </w:rPr>
        <w:t xml:space="preserve">The proposed allocations of both Site OS10 and Site HA23 are not (and should not) be linked to the Flood Alleviation Scheme.  </w:t>
      </w:r>
    </w:p>
    <w:p w:rsidR="008520A3" w:rsidRDefault="008520A3" w:rsidP="008520A3">
      <w:pPr>
        <w:shd w:val="clear" w:color="auto" w:fill="FFFFFF"/>
        <w:spacing w:before="120" w:after="120" w:line="240" w:lineRule="auto"/>
        <w:ind w:left="567"/>
        <w:rPr>
          <w:rFonts w:ascii="Verdana" w:eastAsia="Times New Roman" w:hAnsi="Verdana" w:cs="Arial"/>
          <w:b/>
          <w:bCs/>
          <w:color w:val="4F81BD" w:themeColor="accent1"/>
          <w:sz w:val="20"/>
          <w:szCs w:val="20"/>
          <w:lang w:eastAsia="en-GB"/>
        </w:rPr>
      </w:pPr>
      <w:r>
        <w:rPr>
          <w:rFonts w:ascii="Verdana" w:eastAsia="Times New Roman" w:hAnsi="Verdana" w:cs="Arial"/>
          <w:b/>
          <w:bCs/>
          <w:color w:val="4F81BD" w:themeColor="accent1"/>
          <w:sz w:val="20"/>
          <w:szCs w:val="20"/>
          <w:lang w:eastAsia="en-GB"/>
        </w:rPr>
        <w:t xml:space="preserve">THEREFORE </w:t>
      </w:r>
      <w:r>
        <w:rPr>
          <w:rFonts w:ascii="Verdana" w:eastAsia="Times New Roman" w:hAnsi="Verdana" w:cs="Arial"/>
          <w:b/>
          <w:bCs/>
          <w:color w:val="4F81BD" w:themeColor="accent1"/>
          <w:sz w:val="20"/>
          <w:szCs w:val="20"/>
          <w:lang w:eastAsia="en-GB"/>
        </w:rPr>
        <w:t xml:space="preserve">AGAIN </w:t>
      </w:r>
      <w:r w:rsidRPr="008520A3">
        <w:rPr>
          <w:rFonts w:ascii="Verdana" w:eastAsia="Times New Roman" w:hAnsi="Verdana" w:cs="Arial"/>
          <w:b/>
          <w:bCs/>
          <w:color w:val="4F81BD" w:themeColor="accent1"/>
          <w:sz w:val="20"/>
          <w:szCs w:val="20"/>
          <w:lang w:eastAsia="en-GB"/>
        </w:rPr>
        <w:t xml:space="preserve">THIS SENTENCE IS KEY – AND DEMONSTRATES THAT DISCUSSIONS HAVE BEEN HELD ‘BEHIND CLOSED DOORS’ WHICH LINK </w:t>
      </w:r>
      <w:r>
        <w:rPr>
          <w:rFonts w:ascii="Verdana" w:eastAsia="Times New Roman" w:hAnsi="Verdana" w:cs="Arial"/>
          <w:b/>
          <w:bCs/>
          <w:color w:val="4F81BD" w:themeColor="accent1"/>
          <w:sz w:val="20"/>
          <w:szCs w:val="20"/>
          <w:lang w:eastAsia="en-GB"/>
        </w:rPr>
        <w:t>THE</w:t>
      </w:r>
      <w:r w:rsidRPr="008520A3">
        <w:rPr>
          <w:rFonts w:ascii="Verdana" w:eastAsia="Times New Roman" w:hAnsi="Verdana" w:cs="Arial"/>
          <w:b/>
          <w:bCs/>
          <w:color w:val="4F81BD" w:themeColor="accent1"/>
          <w:sz w:val="20"/>
          <w:szCs w:val="20"/>
          <w:lang w:eastAsia="en-GB"/>
        </w:rPr>
        <w:t xml:space="preserve"> SITES / SCHEMES TOGETHER.  </w:t>
      </w:r>
    </w:p>
    <w:p w:rsidR="008520A3" w:rsidRDefault="008520A3" w:rsidP="00DF6030">
      <w:pPr>
        <w:shd w:val="clear" w:color="auto" w:fill="FFFFFF"/>
        <w:spacing w:before="120" w:after="120" w:line="240" w:lineRule="auto"/>
        <w:ind w:left="567"/>
        <w:rPr>
          <w:rFonts w:ascii="Verdana" w:eastAsia="Times New Roman" w:hAnsi="Verdana" w:cs="Arial"/>
          <w:bCs/>
          <w:color w:val="4F81BD" w:themeColor="accent1"/>
          <w:sz w:val="20"/>
          <w:szCs w:val="20"/>
          <w:lang w:eastAsia="en-GB"/>
        </w:rPr>
      </w:pPr>
      <w:r>
        <w:rPr>
          <w:rFonts w:ascii="Verdana" w:eastAsia="Times New Roman" w:hAnsi="Verdana" w:cs="Arial"/>
          <w:bCs/>
          <w:color w:val="4F81BD" w:themeColor="accent1"/>
          <w:sz w:val="20"/>
          <w:szCs w:val="20"/>
          <w:lang w:eastAsia="en-GB"/>
        </w:rPr>
        <w:t xml:space="preserve">If the proposed allocation of Site OS10 was required for the Flood Alleviation Scheme, this would have been known as early as 2010 and would also be specifically noted in the Local Plan.  Instead the proposed allocation is </w:t>
      </w:r>
      <w:r>
        <w:rPr>
          <w:rFonts w:ascii="Verdana" w:eastAsia="Times New Roman" w:hAnsi="Verdana" w:cs="Arial"/>
          <w:b/>
          <w:bCs/>
          <w:color w:val="4F81BD" w:themeColor="accent1"/>
          <w:sz w:val="20"/>
          <w:szCs w:val="20"/>
          <w:lang w:eastAsia="en-GB"/>
        </w:rPr>
        <w:t>specifically</w:t>
      </w:r>
      <w:r>
        <w:rPr>
          <w:rFonts w:ascii="Verdana" w:eastAsia="Times New Roman" w:hAnsi="Verdana" w:cs="Arial"/>
          <w:bCs/>
          <w:color w:val="4F81BD" w:themeColor="accent1"/>
          <w:sz w:val="20"/>
          <w:szCs w:val="20"/>
          <w:lang w:eastAsia="en-GB"/>
        </w:rPr>
        <w:t xml:space="preserve"> linked to the proposed allocation of Site HA23 (see Local Plan, Appendix H).  </w:t>
      </w:r>
    </w:p>
    <w:p w:rsidR="008520A3" w:rsidRPr="00DF6030" w:rsidRDefault="008520A3" w:rsidP="008520A3">
      <w:pPr>
        <w:shd w:val="clear" w:color="auto" w:fill="FFFFFF"/>
        <w:spacing w:before="120" w:after="120" w:line="240" w:lineRule="auto"/>
        <w:ind w:left="567"/>
        <w:rPr>
          <w:rFonts w:ascii="Arial" w:eastAsia="Times New Roman" w:hAnsi="Arial" w:cs="Arial"/>
          <w:i/>
          <w:sz w:val="20"/>
          <w:szCs w:val="20"/>
          <w:lang w:eastAsia="en-GB"/>
        </w:rPr>
      </w:pPr>
      <w:r>
        <w:rPr>
          <w:rFonts w:ascii="Verdana" w:eastAsia="Times New Roman" w:hAnsi="Verdana" w:cs="Arial"/>
          <w:bCs/>
          <w:color w:val="4F81BD" w:themeColor="accent1"/>
          <w:sz w:val="20"/>
          <w:szCs w:val="20"/>
          <w:lang w:eastAsia="en-GB"/>
        </w:rPr>
        <w:t>S</w:t>
      </w:r>
      <w:r>
        <w:rPr>
          <w:rFonts w:ascii="Verdana" w:eastAsia="Times New Roman" w:hAnsi="Verdana" w:cs="Arial"/>
          <w:bCs/>
          <w:color w:val="4F81BD" w:themeColor="accent1"/>
          <w:sz w:val="20"/>
          <w:szCs w:val="20"/>
          <w:lang w:eastAsia="en-GB"/>
        </w:rPr>
        <w:t xml:space="preserve">ee e-mail from Cllr Mike </w:t>
      </w:r>
      <w:proofErr w:type="spellStart"/>
      <w:r>
        <w:rPr>
          <w:rFonts w:ascii="Verdana" w:eastAsia="Times New Roman" w:hAnsi="Verdana" w:cs="Arial"/>
          <w:bCs/>
          <w:color w:val="4F81BD" w:themeColor="accent1"/>
          <w:sz w:val="20"/>
          <w:szCs w:val="20"/>
          <w:lang w:eastAsia="en-GB"/>
        </w:rPr>
        <w:t>Cockerill</w:t>
      </w:r>
      <w:proofErr w:type="spellEnd"/>
      <w:r>
        <w:rPr>
          <w:rFonts w:ascii="Verdana" w:eastAsia="Times New Roman" w:hAnsi="Verdana" w:cs="Arial"/>
          <w:bCs/>
          <w:color w:val="4F81BD" w:themeColor="accent1"/>
          <w:sz w:val="20"/>
          <w:szCs w:val="20"/>
          <w:lang w:eastAsia="en-GB"/>
        </w:rPr>
        <w:t xml:space="preserve"> to G Wood (23-02-2015).  </w:t>
      </w:r>
      <w:r w:rsidRPr="008520A3">
        <w:rPr>
          <w:rFonts w:ascii="Verdana" w:eastAsia="Times New Roman" w:hAnsi="Verdana" w:cs="Arial"/>
          <w:b/>
          <w:bCs/>
          <w:color w:val="4F81BD" w:themeColor="accent1"/>
          <w:sz w:val="20"/>
          <w:szCs w:val="20"/>
          <w:lang w:eastAsia="en-GB"/>
        </w:rPr>
        <w:t xml:space="preserve">The proposed allocations and the </w:t>
      </w:r>
      <w:proofErr w:type="spellStart"/>
      <w:r w:rsidRPr="008520A3">
        <w:rPr>
          <w:rFonts w:ascii="Verdana" w:eastAsia="Times New Roman" w:hAnsi="Verdana" w:cs="Arial"/>
          <w:b/>
          <w:bCs/>
          <w:color w:val="4F81BD" w:themeColor="accent1"/>
          <w:sz w:val="20"/>
          <w:szCs w:val="20"/>
          <w:lang w:eastAsia="en-GB"/>
        </w:rPr>
        <w:t>Filey</w:t>
      </w:r>
      <w:proofErr w:type="spellEnd"/>
      <w:r w:rsidRPr="008520A3">
        <w:rPr>
          <w:rFonts w:ascii="Verdana" w:eastAsia="Times New Roman" w:hAnsi="Verdana" w:cs="Arial"/>
          <w:b/>
          <w:bCs/>
          <w:color w:val="4F81BD" w:themeColor="accent1"/>
          <w:sz w:val="20"/>
          <w:szCs w:val="20"/>
          <w:lang w:eastAsia="en-GB"/>
        </w:rPr>
        <w:t xml:space="preserve"> Flood Alleviation Scheme are “</w:t>
      </w:r>
      <w:r>
        <w:rPr>
          <w:rFonts w:ascii="Verdana" w:eastAsia="Times New Roman" w:hAnsi="Verdana" w:cs="Arial"/>
          <w:b/>
          <w:bCs/>
          <w:i/>
          <w:color w:val="4F81BD" w:themeColor="accent1"/>
          <w:sz w:val="20"/>
          <w:szCs w:val="20"/>
          <w:lang w:eastAsia="en-GB"/>
        </w:rPr>
        <w:t xml:space="preserve">separate matters”.  </w:t>
      </w:r>
      <w:r>
        <w:rPr>
          <w:rFonts w:ascii="Verdana" w:eastAsia="Times New Roman" w:hAnsi="Verdana" w:cs="Arial"/>
          <w:bCs/>
          <w:color w:val="4F81BD" w:themeColor="accent1"/>
          <w:sz w:val="20"/>
          <w:szCs w:val="20"/>
          <w:lang w:eastAsia="en-GB"/>
        </w:rPr>
        <w:t xml:space="preserve"> </w:t>
      </w:r>
    </w:p>
    <w:p w:rsidR="00DF6030" w:rsidRDefault="00DF6030" w:rsidP="00DF6030">
      <w:pPr>
        <w:shd w:val="clear" w:color="auto" w:fill="FFFFFF"/>
        <w:spacing w:before="120" w:after="120" w:line="240" w:lineRule="auto"/>
        <w:ind w:left="567"/>
        <w:rPr>
          <w:rFonts w:ascii="Arial" w:eastAsia="Times New Roman" w:hAnsi="Arial" w:cs="Arial"/>
          <w:i/>
          <w:sz w:val="20"/>
          <w:szCs w:val="20"/>
          <w:lang w:eastAsia="en-GB"/>
        </w:rPr>
      </w:pPr>
      <w:r w:rsidRPr="00DF6030">
        <w:rPr>
          <w:rFonts w:ascii="Arial" w:eastAsia="Times New Roman" w:hAnsi="Arial" w:cs="Arial"/>
          <w:i/>
          <w:sz w:val="20"/>
          <w:szCs w:val="20"/>
          <w:lang w:eastAsia="en-GB"/>
        </w:rPr>
        <w:t xml:space="preserve">It would also require appropriate amendments to </w:t>
      </w:r>
      <w:r w:rsidR="003A5EDF">
        <w:rPr>
          <w:rFonts w:ascii="Arial" w:eastAsia="Times New Roman" w:hAnsi="Arial" w:cs="Arial"/>
          <w:i/>
          <w:sz w:val="20"/>
          <w:szCs w:val="20"/>
          <w:lang w:eastAsia="en-GB"/>
        </w:rPr>
        <w:t xml:space="preserve">be made to the HA23 allocation. </w:t>
      </w:r>
      <w:r w:rsidRPr="00DF6030">
        <w:rPr>
          <w:rFonts w:ascii="Arial" w:eastAsia="Times New Roman" w:hAnsi="Arial" w:cs="Arial"/>
          <w:i/>
          <w:sz w:val="20"/>
          <w:szCs w:val="20"/>
          <w:lang w:eastAsia="en-GB"/>
        </w:rPr>
        <w:t xml:space="preserve"> Given that the residential proposal formed part of the previous consultation and was not subject to any need for public open space along its northern boundary, the removal of the OS10 allocation would not prevent the LPA from continuing to allocate the HA23 site for residential development to meet national, Borough wide and local needs.</w:t>
      </w:r>
      <w:r w:rsidR="003A5EDF">
        <w:rPr>
          <w:rFonts w:ascii="Arial" w:eastAsia="Times New Roman" w:hAnsi="Arial" w:cs="Arial"/>
          <w:i/>
          <w:sz w:val="20"/>
          <w:szCs w:val="20"/>
          <w:lang w:eastAsia="en-GB"/>
        </w:rPr>
        <w:t xml:space="preserve">  </w:t>
      </w:r>
    </w:p>
    <w:p w:rsidR="003A5EDF" w:rsidRPr="00DF6030" w:rsidRDefault="003A5EDF" w:rsidP="00DF6030">
      <w:pPr>
        <w:shd w:val="clear" w:color="auto" w:fill="FFFFFF"/>
        <w:spacing w:before="120" w:after="120" w:line="240" w:lineRule="auto"/>
        <w:ind w:left="567"/>
        <w:rPr>
          <w:rFonts w:ascii="Verdana" w:eastAsia="Times New Roman" w:hAnsi="Verdana" w:cs="Arial"/>
          <w:b/>
          <w:color w:val="4F81BD" w:themeColor="accent1"/>
          <w:sz w:val="20"/>
          <w:szCs w:val="20"/>
          <w:lang w:eastAsia="en-GB"/>
        </w:rPr>
      </w:pPr>
      <w:proofErr w:type="gramStart"/>
      <w:r w:rsidRPr="003A5EDF">
        <w:rPr>
          <w:rFonts w:ascii="Verdana" w:eastAsia="Times New Roman" w:hAnsi="Verdana" w:cs="Arial"/>
          <w:b/>
          <w:color w:val="4F81BD" w:themeColor="accent1"/>
          <w:sz w:val="20"/>
          <w:szCs w:val="20"/>
          <w:lang w:eastAsia="en-GB"/>
        </w:rPr>
        <w:t>CONTRADICTS ALL THE ABOVE INFORMATION / RESPONSE THAT LINKS ALL THREE SITES TOGETHER, AND SAYS THAT THEY ARE “PART AND PARCEL” OF THE SAME DEVELOPMENT</w:t>
      </w:r>
      <w:r>
        <w:rPr>
          <w:rFonts w:ascii="Verdana" w:eastAsia="Times New Roman" w:hAnsi="Verdana" w:cs="Arial"/>
          <w:b/>
          <w:color w:val="4F81BD" w:themeColor="accent1"/>
          <w:sz w:val="20"/>
          <w:szCs w:val="20"/>
          <w:lang w:eastAsia="en-GB"/>
        </w:rPr>
        <w:t>.</w:t>
      </w:r>
      <w:proofErr w:type="gramEnd"/>
      <w:r>
        <w:rPr>
          <w:rFonts w:ascii="Verdana" w:eastAsia="Times New Roman" w:hAnsi="Verdana" w:cs="Arial"/>
          <w:b/>
          <w:color w:val="4F81BD" w:themeColor="accent1"/>
          <w:sz w:val="20"/>
          <w:szCs w:val="20"/>
          <w:lang w:eastAsia="en-GB"/>
        </w:rPr>
        <w:t xml:space="preserve">  </w:t>
      </w:r>
    </w:p>
    <w:p w:rsidR="003A5EDF" w:rsidRPr="00DF6030" w:rsidRDefault="00DF6030" w:rsidP="003A5EDF">
      <w:pPr>
        <w:shd w:val="clear" w:color="auto" w:fill="FFFFFF"/>
        <w:spacing w:before="120" w:after="120" w:line="240" w:lineRule="auto"/>
        <w:ind w:left="567"/>
        <w:rPr>
          <w:rFonts w:ascii="Arial" w:eastAsia="Times New Roman" w:hAnsi="Arial" w:cs="Arial"/>
          <w:i/>
          <w:sz w:val="20"/>
          <w:szCs w:val="20"/>
          <w:lang w:eastAsia="en-GB"/>
        </w:rPr>
      </w:pPr>
      <w:r w:rsidRPr="00DF6030">
        <w:rPr>
          <w:rFonts w:ascii="Arial" w:eastAsia="Times New Roman" w:hAnsi="Arial" w:cs="Arial"/>
          <w:i/>
          <w:sz w:val="20"/>
          <w:szCs w:val="20"/>
          <w:lang w:eastAsia="en-GB"/>
        </w:rPr>
        <w:t>The benefits of providing the open space in conjunction with the delivery of the FAS carry considerable weight in determining the acceptability of proposed LP Policy HC16, allocation</w:t>
      </w:r>
      <w:r w:rsidR="003A5EDF">
        <w:rPr>
          <w:rFonts w:ascii="Arial" w:eastAsia="Times New Roman" w:hAnsi="Arial" w:cs="Arial"/>
          <w:i/>
          <w:sz w:val="20"/>
          <w:szCs w:val="20"/>
          <w:lang w:eastAsia="en-GB"/>
        </w:rPr>
        <w:t xml:space="preserve"> </w:t>
      </w:r>
      <w:r w:rsidR="003A5EDF" w:rsidRPr="00DF6030">
        <w:rPr>
          <w:rFonts w:ascii="Arial" w:eastAsia="Times New Roman" w:hAnsi="Arial" w:cs="Arial"/>
          <w:i/>
          <w:sz w:val="20"/>
          <w:szCs w:val="20"/>
          <w:lang w:eastAsia="en-GB"/>
        </w:rPr>
        <w:t xml:space="preserve">OS10, as well </w:t>
      </w:r>
      <w:r w:rsidR="003A5EDF">
        <w:rPr>
          <w:rFonts w:ascii="Arial" w:eastAsia="Times New Roman" w:hAnsi="Arial" w:cs="Arial"/>
          <w:i/>
          <w:sz w:val="20"/>
          <w:szCs w:val="20"/>
          <w:lang w:eastAsia="en-GB"/>
        </w:rPr>
        <w:t xml:space="preserve">as Policy HC2, allocation HA23. </w:t>
      </w:r>
      <w:r w:rsidR="003A5EDF" w:rsidRPr="00DF6030">
        <w:rPr>
          <w:rFonts w:ascii="Arial" w:eastAsia="Times New Roman" w:hAnsi="Arial" w:cs="Arial"/>
          <w:i/>
          <w:sz w:val="20"/>
          <w:szCs w:val="20"/>
          <w:lang w:eastAsia="en-GB"/>
        </w:rPr>
        <w:t xml:space="preserve"> </w:t>
      </w:r>
    </w:p>
    <w:p w:rsidR="003A5EDF" w:rsidRDefault="003A5EDF" w:rsidP="003A5EDF">
      <w:pPr>
        <w:shd w:val="clear" w:color="auto" w:fill="FFFFFF"/>
        <w:spacing w:before="120" w:after="120" w:line="240" w:lineRule="auto"/>
        <w:ind w:left="567"/>
        <w:rPr>
          <w:rFonts w:ascii="Verdana" w:eastAsia="Times New Roman" w:hAnsi="Verdana" w:cs="Arial"/>
          <w:b/>
          <w:bCs/>
          <w:color w:val="4F81BD" w:themeColor="accent1"/>
          <w:sz w:val="20"/>
          <w:szCs w:val="20"/>
          <w:lang w:eastAsia="en-GB"/>
        </w:rPr>
      </w:pPr>
      <w:r>
        <w:rPr>
          <w:rFonts w:ascii="Verdana" w:eastAsia="Times New Roman" w:hAnsi="Verdana" w:cs="Arial"/>
          <w:bCs/>
          <w:color w:val="4F81BD" w:themeColor="accent1"/>
          <w:sz w:val="20"/>
          <w:szCs w:val="20"/>
          <w:lang w:eastAsia="en-GB"/>
        </w:rPr>
        <w:t xml:space="preserve">The proposed allocation of Site OS 10 is </w:t>
      </w:r>
      <w:r>
        <w:rPr>
          <w:rFonts w:ascii="Verdana" w:eastAsia="Times New Roman" w:hAnsi="Verdana" w:cs="Arial"/>
          <w:b/>
          <w:bCs/>
          <w:color w:val="4F81BD" w:themeColor="accent1"/>
          <w:sz w:val="20"/>
          <w:szCs w:val="20"/>
          <w:lang w:eastAsia="en-GB"/>
        </w:rPr>
        <w:t>specifically</w:t>
      </w:r>
      <w:r>
        <w:rPr>
          <w:rFonts w:ascii="Verdana" w:eastAsia="Times New Roman" w:hAnsi="Verdana" w:cs="Arial"/>
          <w:bCs/>
          <w:color w:val="4F81BD" w:themeColor="accent1"/>
          <w:sz w:val="20"/>
          <w:szCs w:val="20"/>
          <w:lang w:eastAsia="en-GB"/>
        </w:rPr>
        <w:t xml:space="preserve"> linked to the proposed allocation of Site HA23 (see Local Plan, Appendix H).  </w:t>
      </w:r>
      <w:r w:rsidRPr="008520A3">
        <w:rPr>
          <w:rFonts w:ascii="Verdana" w:eastAsia="Times New Roman" w:hAnsi="Verdana" w:cs="Arial"/>
          <w:b/>
          <w:bCs/>
          <w:color w:val="4F81BD" w:themeColor="accent1"/>
          <w:sz w:val="20"/>
          <w:szCs w:val="20"/>
          <w:lang w:eastAsia="en-GB"/>
        </w:rPr>
        <w:t xml:space="preserve">The proposed allocations of both Site OS10 and Site HA23 are not (and should not) be linked to the Flood Alleviation Scheme.  </w:t>
      </w:r>
    </w:p>
    <w:p w:rsidR="003A5EDF" w:rsidRDefault="003A5EDF" w:rsidP="003A5EDF">
      <w:pPr>
        <w:shd w:val="clear" w:color="auto" w:fill="FFFFFF"/>
        <w:spacing w:before="120" w:after="120" w:line="240" w:lineRule="auto"/>
        <w:ind w:left="567"/>
        <w:rPr>
          <w:rFonts w:ascii="Verdana" w:eastAsia="Times New Roman" w:hAnsi="Verdana" w:cs="Arial"/>
          <w:b/>
          <w:bCs/>
          <w:color w:val="4F81BD" w:themeColor="accent1"/>
          <w:sz w:val="20"/>
          <w:szCs w:val="20"/>
          <w:lang w:eastAsia="en-GB"/>
        </w:rPr>
      </w:pPr>
      <w:r w:rsidRPr="00DF6030">
        <w:rPr>
          <w:rFonts w:ascii="Arial" w:eastAsia="Times New Roman" w:hAnsi="Arial" w:cs="Arial"/>
          <w:i/>
          <w:sz w:val="20"/>
          <w:szCs w:val="20"/>
          <w:lang w:eastAsia="en-GB"/>
        </w:rPr>
        <w:t>However, the removal of the OS10 allocation would not result in the HA23 allocation having to be set aside as well.</w:t>
      </w:r>
    </w:p>
    <w:p w:rsidR="003A5EDF" w:rsidRPr="00DF6030" w:rsidRDefault="003A5EDF" w:rsidP="003A5EDF">
      <w:pPr>
        <w:shd w:val="clear" w:color="auto" w:fill="FFFFFF"/>
        <w:spacing w:before="120" w:after="120" w:line="240" w:lineRule="auto"/>
        <w:ind w:left="567"/>
        <w:rPr>
          <w:rFonts w:ascii="Verdana" w:eastAsia="Times New Roman" w:hAnsi="Verdana" w:cs="Arial"/>
          <w:b/>
          <w:color w:val="4F81BD" w:themeColor="accent1"/>
          <w:sz w:val="20"/>
          <w:szCs w:val="20"/>
          <w:lang w:eastAsia="en-GB"/>
        </w:rPr>
      </w:pPr>
      <w:r>
        <w:rPr>
          <w:rFonts w:ascii="Verdana" w:eastAsia="Times New Roman" w:hAnsi="Verdana" w:cs="Arial"/>
          <w:b/>
          <w:color w:val="4F81BD" w:themeColor="accent1"/>
          <w:sz w:val="20"/>
          <w:szCs w:val="20"/>
          <w:lang w:eastAsia="en-GB"/>
        </w:rPr>
        <w:t xml:space="preserve">AGAIN </w:t>
      </w:r>
      <w:r w:rsidRPr="003A5EDF">
        <w:rPr>
          <w:rFonts w:ascii="Verdana" w:eastAsia="Times New Roman" w:hAnsi="Verdana" w:cs="Arial"/>
          <w:b/>
          <w:color w:val="4F81BD" w:themeColor="accent1"/>
          <w:sz w:val="20"/>
          <w:szCs w:val="20"/>
          <w:lang w:eastAsia="en-GB"/>
        </w:rPr>
        <w:t>CONTRADICTS ALL THE ABOVE INFORMATION / RESPONSE THAT LINKS ALL THREE SITES TOGETHER, AND SAYS THAT THEY ARE “PART AND PARCEL” OF THE SAME DEVELOPMENT</w:t>
      </w:r>
      <w:r>
        <w:rPr>
          <w:rFonts w:ascii="Verdana" w:eastAsia="Times New Roman" w:hAnsi="Verdana" w:cs="Arial"/>
          <w:b/>
          <w:color w:val="4F81BD" w:themeColor="accent1"/>
          <w:sz w:val="20"/>
          <w:szCs w:val="20"/>
          <w:lang w:eastAsia="en-GB"/>
        </w:rPr>
        <w:t xml:space="preserve">.  </w:t>
      </w:r>
    </w:p>
    <w:p w:rsidR="00DF6030" w:rsidRDefault="00DF6030" w:rsidP="00DF6030">
      <w:pPr>
        <w:shd w:val="clear" w:color="auto" w:fill="FFFFFF"/>
        <w:spacing w:before="120" w:after="120" w:line="240" w:lineRule="auto"/>
        <w:ind w:left="567"/>
        <w:rPr>
          <w:rFonts w:ascii="Arial" w:eastAsia="Times New Roman" w:hAnsi="Arial" w:cs="Arial"/>
          <w:i/>
          <w:sz w:val="20"/>
          <w:szCs w:val="20"/>
          <w:lang w:eastAsia="en-GB"/>
        </w:rPr>
      </w:pPr>
      <w:r w:rsidRPr="00DF6030">
        <w:rPr>
          <w:rFonts w:ascii="Arial" w:eastAsia="Times New Roman" w:hAnsi="Arial" w:cs="Arial"/>
          <w:i/>
          <w:sz w:val="20"/>
          <w:szCs w:val="20"/>
          <w:lang w:eastAsia="en-GB"/>
        </w:rPr>
        <w:t>The LPA is able to justify the allocation of the land under PolicyHC16 allocation OS10 to meet the public open space requirements in the Borough over the plan period regardless of any other benefits that may arise from its allocation. </w:t>
      </w:r>
    </w:p>
    <w:p w:rsidR="003A5EDF" w:rsidRPr="00DF6030" w:rsidRDefault="003A5EDF" w:rsidP="003A5EDF">
      <w:pPr>
        <w:shd w:val="clear" w:color="auto" w:fill="FFFFFF"/>
        <w:spacing w:before="120" w:after="120" w:line="240" w:lineRule="auto"/>
        <w:ind w:left="567"/>
        <w:rPr>
          <w:rFonts w:ascii="Arial" w:eastAsia="Times New Roman" w:hAnsi="Arial" w:cs="Arial"/>
          <w:i/>
          <w:sz w:val="20"/>
          <w:szCs w:val="20"/>
          <w:lang w:eastAsia="en-GB"/>
        </w:rPr>
      </w:pPr>
      <w:r w:rsidRPr="008520A3">
        <w:rPr>
          <w:rFonts w:ascii="Verdana" w:eastAsia="Times New Roman" w:hAnsi="Verdana" w:cs="Arial"/>
          <w:b/>
          <w:bCs/>
          <w:color w:val="4F81BD" w:themeColor="accent1"/>
          <w:sz w:val="20"/>
          <w:szCs w:val="20"/>
          <w:lang w:eastAsia="en-GB"/>
        </w:rPr>
        <w:t>No open space requirement was recommended in the Green Space Audit 2014.</w:t>
      </w:r>
      <w:r>
        <w:rPr>
          <w:rFonts w:ascii="Verdana" w:eastAsia="Times New Roman" w:hAnsi="Verdana" w:cs="Arial"/>
          <w:bCs/>
          <w:color w:val="4F81BD" w:themeColor="accent1"/>
          <w:sz w:val="20"/>
          <w:szCs w:val="20"/>
          <w:lang w:eastAsia="en-GB"/>
        </w:rPr>
        <w:t xml:space="preserve">  Indeed, in </w:t>
      </w:r>
      <w:proofErr w:type="spellStart"/>
      <w:r>
        <w:rPr>
          <w:rFonts w:ascii="Verdana" w:eastAsia="Times New Roman" w:hAnsi="Verdana" w:cs="Arial"/>
          <w:bCs/>
          <w:color w:val="4F81BD" w:themeColor="accent1"/>
          <w:sz w:val="20"/>
          <w:szCs w:val="20"/>
          <w:lang w:eastAsia="en-GB"/>
        </w:rPr>
        <w:t>Filey</w:t>
      </w:r>
      <w:proofErr w:type="spellEnd"/>
      <w:r>
        <w:rPr>
          <w:rFonts w:ascii="Verdana" w:eastAsia="Times New Roman" w:hAnsi="Verdana" w:cs="Arial"/>
          <w:bCs/>
          <w:color w:val="4F81BD" w:themeColor="accent1"/>
          <w:sz w:val="20"/>
          <w:szCs w:val="20"/>
          <w:lang w:eastAsia="en-GB"/>
        </w:rPr>
        <w:t xml:space="preserve">, there is three times the recommended amount of ‘natural and semi-natural’ green space.  </w:t>
      </w:r>
    </w:p>
    <w:p w:rsidR="00DF6030" w:rsidRDefault="00DF6030" w:rsidP="00DF6030">
      <w:pPr>
        <w:shd w:val="clear" w:color="auto" w:fill="FFFFFF"/>
        <w:spacing w:before="120" w:after="120" w:line="240" w:lineRule="auto"/>
        <w:ind w:left="567"/>
        <w:rPr>
          <w:rFonts w:ascii="Arial" w:eastAsia="Times New Roman" w:hAnsi="Arial" w:cs="Arial"/>
          <w:i/>
          <w:sz w:val="20"/>
          <w:szCs w:val="20"/>
          <w:lang w:eastAsia="en-GB"/>
        </w:rPr>
      </w:pPr>
      <w:r w:rsidRPr="00DF6030">
        <w:rPr>
          <w:rFonts w:ascii="Arial" w:eastAsia="Times New Roman" w:hAnsi="Arial" w:cs="Arial"/>
          <w:i/>
          <w:sz w:val="20"/>
          <w:szCs w:val="20"/>
          <w:lang w:eastAsia="en-GB"/>
        </w:rPr>
        <w:t xml:space="preserve">The allocation of the land identified in OS10 is fully supported by the site owners who have indicated their willingness to work closely with those bringing forward the </w:t>
      </w:r>
      <w:proofErr w:type="spellStart"/>
      <w:r w:rsidRPr="00DF6030">
        <w:rPr>
          <w:rFonts w:ascii="Arial" w:eastAsia="Times New Roman" w:hAnsi="Arial" w:cs="Arial"/>
          <w:i/>
          <w:sz w:val="20"/>
          <w:szCs w:val="20"/>
          <w:lang w:eastAsia="en-GB"/>
        </w:rPr>
        <w:t>Filey</w:t>
      </w:r>
      <w:proofErr w:type="spellEnd"/>
      <w:r w:rsidRPr="00DF6030">
        <w:rPr>
          <w:rFonts w:ascii="Arial" w:eastAsia="Times New Roman" w:hAnsi="Arial" w:cs="Arial"/>
          <w:i/>
          <w:sz w:val="20"/>
          <w:szCs w:val="20"/>
          <w:lang w:eastAsia="en-GB"/>
        </w:rPr>
        <w:t xml:space="preserve"> Flood Alleviation Scheme.</w:t>
      </w:r>
      <w:r w:rsidR="003A5EDF">
        <w:rPr>
          <w:rFonts w:ascii="Arial" w:eastAsia="Times New Roman" w:hAnsi="Arial" w:cs="Arial"/>
          <w:i/>
          <w:sz w:val="20"/>
          <w:szCs w:val="20"/>
          <w:lang w:eastAsia="en-GB"/>
        </w:rPr>
        <w:t xml:space="preserve"> </w:t>
      </w:r>
      <w:r w:rsidRPr="00DF6030">
        <w:rPr>
          <w:rFonts w:ascii="Arial" w:eastAsia="Times New Roman" w:hAnsi="Arial" w:cs="Arial"/>
          <w:i/>
          <w:sz w:val="20"/>
          <w:szCs w:val="20"/>
          <w:lang w:eastAsia="en-GB"/>
        </w:rPr>
        <w:t xml:space="preserve"> This will achieve a development that will help to deliver essential infrastructure to meet the needs of the town, recognised beyond the LPA and Town Council by those such as the Environment Agency. </w:t>
      </w:r>
      <w:r w:rsidR="003A5EDF">
        <w:rPr>
          <w:rFonts w:ascii="Arial" w:eastAsia="Times New Roman" w:hAnsi="Arial" w:cs="Arial"/>
          <w:i/>
          <w:sz w:val="20"/>
          <w:szCs w:val="20"/>
          <w:lang w:eastAsia="en-GB"/>
        </w:rPr>
        <w:t xml:space="preserve"> </w:t>
      </w:r>
      <w:r w:rsidRPr="00DF6030">
        <w:rPr>
          <w:rFonts w:ascii="Arial" w:eastAsia="Times New Roman" w:hAnsi="Arial" w:cs="Arial"/>
          <w:i/>
          <w:sz w:val="20"/>
          <w:szCs w:val="20"/>
          <w:lang w:eastAsia="en-GB"/>
        </w:rPr>
        <w:t xml:space="preserve">That infrastructure will be to the wider benefit of all residents and businesses within </w:t>
      </w:r>
      <w:proofErr w:type="spellStart"/>
      <w:r w:rsidRPr="00DF6030">
        <w:rPr>
          <w:rFonts w:ascii="Arial" w:eastAsia="Times New Roman" w:hAnsi="Arial" w:cs="Arial"/>
          <w:i/>
          <w:sz w:val="20"/>
          <w:szCs w:val="20"/>
          <w:lang w:eastAsia="en-GB"/>
        </w:rPr>
        <w:t>Filey</w:t>
      </w:r>
      <w:proofErr w:type="spellEnd"/>
      <w:r w:rsidRPr="00DF6030">
        <w:rPr>
          <w:rFonts w:ascii="Arial" w:eastAsia="Times New Roman" w:hAnsi="Arial" w:cs="Arial"/>
          <w:i/>
          <w:sz w:val="20"/>
          <w:szCs w:val="20"/>
          <w:lang w:eastAsia="en-GB"/>
        </w:rPr>
        <w:t>.</w:t>
      </w:r>
    </w:p>
    <w:p w:rsidR="003A5EDF" w:rsidRDefault="003A5EDF" w:rsidP="003A5EDF">
      <w:pPr>
        <w:shd w:val="clear" w:color="auto" w:fill="FFFFFF"/>
        <w:spacing w:before="120" w:after="120" w:line="240" w:lineRule="auto"/>
        <w:ind w:left="567"/>
        <w:rPr>
          <w:rFonts w:ascii="Verdana" w:eastAsia="Times New Roman" w:hAnsi="Verdana" w:cs="Arial"/>
          <w:bCs/>
          <w:color w:val="4F81BD" w:themeColor="accent1"/>
          <w:sz w:val="20"/>
          <w:szCs w:val="20"/>
          <w:lang w:eastAsia="en-GB"/>
        </w:rPr>
      </w:pPr>
      <w:r>
        <w:rPr>
          <w:rFonts w:ascii="Verdana" w:eastAsia="Times New Roman" w:hAnsi="Verdana" w:cs="Arial"/>
          <w:bCs/>
          <w:color w:val="4F81BD" w:themeColor="accent1"/>
          <w:sz w:val="20"/>
          <w:szCs w:val="20"/>
          <w:lang w:eastAsia="en-GB"/>
        </w:rPr>
        <w:t xml:space="preserve">The proposed allocation of Site OS10 is </w:t>
      </w:r>
      <w:r>
        <w:rPr>
          <w:rFonts w:ascii="Verdana" w:eastAsia="Times New Roman" w:hAnsi="Verdana" w:cs="Arial"/>
          <w:b/>
          <w:bCs/>
          <w:color w:val="4F81BD" w:themeColor="accent1"/>
          <w:sz w:val="20"/>
          <w:szCs w:val="20"/>
          <w:lang w:eastAsia="en-GB"/>
        </w:rPr>
        <w:t>specifically</w:t>
      </w:r>
      <w:r>
        <w:rPr>
          <w:rFonts w:ascii="Verdana" w:eastAsia="Times New Roman" w:hAnsi="Verdana" w:cs="Arial"/>
          <w:bCs/>
          <w:color w:val="4F81BD" w:themeColor="accent1"/>
          <w:sz w:val="20"/>
          <w:szCs w:val="20"/>
          <w:lang w:eastAsia="en-GB"/>
        </w:rPr>
        <w:t xml:space="preserve"> linked to the proposed allocation of Site HA23 (see Local Plan, Appendix H).  It is not an allocation in its own right (that is, would not be brought forward without the allocation / development of Site HA23).  </w:t>
      </w:r>
      <w:r w:rsidRPr="00D11308">
        <w:rPr>
          <w:rFonts w:ascii="Verdana" w:eastAsia="Times New Roman" w:hAnsi="Verdana" w:cs="Arial"/>
          <w:b/>
          <w:bCs/>
          <w:color w:val="4F81BD" w:themeColor="accent1"/>
          <w:sz w:val="20"/>
          <w:szCs w:val="20"/>
          <w:lang w:eastAsia="en-GB"/>
        </w:rPr>
        <w:t>Therefore,</w:t>
      </w:r>
      <w:r>
        <w:rPr>
          <w:rFonts w:ascii="Verdana" w:eastAsia="Times New Roman" w:hAnsi="Verdana" w:cs="Arial"/>
          <w:bCs/>
          <w:color w:val="4F81BD" w:themeColor="accent1"/>
          <w:sz w:val="20"/>
          <w:szCs w:val="20"/>
          <w:lang w:eastAsia="en-GB"/>
        </w:rPr>
        <w:t xml:space="preserve"> </w:t>
      </w:r>
      <w:r w:rsidRPr="00D11308">
        <w:rPr>
          <w:rFonts w:ascii="Verdana" w:eastAsia="Times New Roman" w:hAnsi="Verdana" w:cs="Arial"/>
          <w:b/>
          <w:bCs/>
          <w:color w:val="4F81BD" w:themeColor="accent1"/>
          <w:sz w:val="20"/>
          <w:szCs w:val="20"/>
          <w:lang w:eastAsia="en-GB"/>
        </w:rPr>
        <w:t xml:space="preserve">it does not (or rather should not) form a fundamental part </w:t>
      </w:r>
      <w:r>
        <w:rPr>
          <w:rFonts w:ascii="Verdana" w:eastAsia="Times New Roman" w:hAnsi="Verdana" w:cs="Arial"/>
          <w:b/>
          <w:bCs/>
          <w:color w:val="4F81BD" w:themeColor="accent1"/>
          <w:sz w:val="20"/>
          <w:szCs w:val="20"/>
          <w:lang w:eastAsia="en-GB"/>
        </w:rPr>
        <w:t xml:space="preserve">of the </w:t>
      </w:r>
      <w:proofErr w:type="spellStart"/>
      <w:r>
        <w:rPr>
          <w:rFonts w:ascii="Verdana" w:eastAsia="Times New Roman" w:hAnsi="Verdana" w:cs="Arial"/>
          <w:b/>
          <w:bCs/>
          <w:color w:val="4F81BD" w:themeColor="accent1"/>
          <w:sz w:val="20"/>
          <w:szCs w:val="20"/>
          <w:lang w:eastAsia="en-GB"/>
        </w:rPr>
        <w:t>Filey</w:t>
      </w:r>
      <w:proofErr w:type="spellEnd"/>
      <w:r>
        <w:rPr>
          <w:rFonts w:ascii="Verdana" w:eastAsia="Times New Roman" w:hAnsi="Verdana" w:cs="Arial"/>
          <w:b/>
          <w:bCs/>
          <w:color w:val="4F81BD" w:themeColor="accent1"/>
          <w:sz w:val="20"/>
          <w:szCs w:val="20"/>
          <w:lang w:eastAsia="en-GB"/>
        </w:rPr>
        <w:t xml:space="preserve"> Flood Alleviation Scheme, or indeed </w:t>
      </w:r>
      <w:r w:rsidRPr="00D11308">
        <w:rPr>
          <w:rFonts w:ascii="Verdana" w:eastAsia="Times New Roman" w:hAnsi="Verdana" w:cs="Arial"/>
          <w:b/>
          <w:bCs/>
          <w:color w:val="4F81BD" w:themeColor="accent1"/>
          <w:sz w:val="20"/>
          <w:szCs w:val="20"/>
          <w:lang w:eastAsia="en-GB"/>
        </w:rPr>
        <w:t>any other scheme</w:t>
      </w:r>
      <w:r>
        <w:rPr>
          <w:rFonts w:ascii="Verdana" w:eastAsia="Times New Roman" w:hAnsi="Verdana" w:cs="Arial"/>
          <w:b/>
          <w:bCs/>
          <w:color w:val="4F81BD" w:themeColor="accent1"/>
          <w:sz w:val="20"/>
          <w:szCs w:val="20"/>
          <w:lang w:eastAsia="en-GB"/>
        </w:rPr>
        <w:t xml:space="preserve">.  </w:t>
      </w:r>
    </w:p>
    <w:p w:rsidR="003A5EDF" w:rsidRPr="00DF6030" w:rsidRDefault="003A5EDF" w:rsidP="003A5EDF">
      <w:pPr>
        <w:shd w:val="clear" w:color="auto" w:fill="FFFFFF"/>
        <w:spacing w:before="120" w:after="120" w:line="240" w:lineRule="auto"/>
        <w:ind w:left="567"/>
        <w:rPr>
          <w:rFonts w:ascii="Arial" w:eastAsia="Times New Roman" w:hAnsi="Arial" w:cs="Arial"/>
          <w:i/>
          <w:sz w:val="20"/>
          <w:szCs w:val="20"/>
          <w:lang w:eastAsia="en-GB"/>
        </w:rPr>
      </w:pPr>
      <w:r>
        <w:rPr>
          <w:rFonts w:ascii="Verdana" w:eastAsia="Times New Roman" w:hAnsi="Verdana" w:cs="Arial"/>
          <w:bCs/>
          <w:color w:val="4F81BD" w:themeColor="accent1"/>
          <w:sz w:val="20"/>
          <w:szCs w:val="20"/>
          <w:lang w:eastAsia="en-GB"/>
        </w:rPr>
        <w:t xml:space="preserve">The objection to the proposed allocation of Site OS10 </w:t>
      </w:r>
      <w:r w:rsidRPr="005C6750">
        <w:rPr>
          <w:rFonts w:ascii="Verdana" w:eastAsia="Times New Roman" w:hAnsi="Verdana" w:cs="Arial"/>
          <w:b/>
          <w:bCs/>
          <w:color w:val="4F81BD" w:themeColor="accent1"/>
          <w:sz w:val="20"/>
          <w:szCs w:val="20"/>
          <w:lang w:eastAsia="en-GB"/>
        </w:rPr>
        <w:t>is not</w:t>
      </w:r>
      <w:r>
        <w:rPr>
          <w:rFonts w:ascii="Verdana" w:eastAsia="Times New Roman" w:hAnsi="Verdana" w:cs="Arial"/>
          <w:bCs/>
          <w:color w:val="4F81BD" w:themeColor="accent1"/>
          <w:sz w:val="20"/>
          <w:szCs w:val="20"/>
          <w:lang w:eastAsia="en-GB"/>
        </w:rPr>
        <w:t xml:space="preserve"> an objection to the Flood Alleviation Scheme (as the two are not linked).  </w:t>
      </w:r>
    </w:p>
    <w:p w:rsidR="00DF6030" w:rsidRPr="00DF6030" w:rsidRDefault="00DF6030" w:rsidP="00DF6030">
      <w:pPr>
        <w:shd w:val="clear" w:color="auto" w:fill="FFFFFF"/>
        <w:spacing w:before="120" w:after="120" w:line="240" w:lineRule="auto"/>
        <w:ind w:left="567"/>
        <w:rPr>
          <w:rFonts w:ascii="Arial" w:eastAsia="Times New Roman" w:hAnsi="Arial" w:cs="Arial"/>
          <w:i/>
          <w:sz w:val="20"/>
          <w:szCs w:val="20"/>
          <w:lang w:eastAsia="en-GB"/>
        </w:rPr>
      </w:pPr>
      <w:r w:rsidRPr="00DF6030">
        <w:rPr>
          <w:rFonts w:ascii="Arial" w:eastAsia="Times New Roman" w:hAnsi="Arial" w:cs="Arial"/>
          <w:i/>
          <w:sz w:val="20"/>
          <w:szCs w:val="20"/>
          <w:lang w:eastAsia="en-GB"/>
        </w:rPr>
        <w:t>We shall be pleased if you will have regard to this representation in support of the intended allocation of site OS10 under LP Policy HC16.</w:t>
      </w:r>
    </w:p>
    <w:p w:rsidR="00DF6030" w:rsidRPr="00DF6030" w:rsidRDefault="00DF6030" w:rsidP="00DF6030">
      <w:pPr>
        <w:shd w:val="clear" w:color="auto" w:fill="FFFFFF"/>
        <w:spacing w:before="120" w:after="120" w:line="240" w:lineRule="auto"/>
        <w:rPr>
          <w:rFonts w:ascii="Arial" w:eastAsia="Times New Roman" w:hAnsi="Arial" w:cs="Arial"/>
          <w:sz w:val="20"/>
          <w:szCs w:val="20"/>
          <w:lang w:eastAsia="en-GB"/>
        </w:rPr>
      </w:pPr>
      <w:r w:rsidRPr="00DF6030">
        <w:rPr>
          <w:rFonts w:ascii="Arial" w:eastAsia="Times New Roman" w:hAnsi="Arial" w:cs="Arial"/>
          <w:b/>
          <w:bCs/>
          <w:sz w:val="20"/>
          <w:szCs w:val="20"/>
          <w:lang w:eastAsia="en-GB"/>
        </w:rPr>
        <w:t>Necessary Changes to make Local Plan legally compliant or sound</w:t>
      </w:r>
      <w:r>
        <w:rPr>
          <w:rFonts w:ascii="Arial" w:eastAsia="Times New Roman" w:hAnsi="Arial" w:cs="Arial"/>
          <w:b/>
          <w:bCs/>
          <w:sz w:val="20"/>
          <w:szCs w:val="20"/>
          <w:lang w:eastAsia="en-GB"/>
        </w:rPr>
        <w:br/>
      </w:r>
      <w:proofErr w:type="gramStart"/>
      <w:r w:rsidRPr="00DF6030">
        <w:rPr>
          <w:rFonts w:ascii="Arial" w:eastAsia="Times New Roman" w:hAnsi="Arial" w:cs="Arial"/>
          <w:sz w:val="20"/>
          <w:szCs w:val="20"/>
          <w:lang w:eastAsia="en-GB"/>
        </w:rPr>
        <w:t>What</w:t>
      </w:r>
      <w:proofErr w:type="gramEnd"/>
      <w:r w:rsidRPr="00DF6030">
        <w:rPr>
          <w:rFonts w:ascii="Arial" w:eastAsia="Times New Roman" w:hAnsi="Arial" w:cs="Arial"/>
          <w:sz w:val="20"/>
          <w:szCs w:val="20"/>
          <w:lang w:eastAsia="en-GB"/>
        </w:rPr>
        <w:t xml:space="preserve"> are the changes required to make the Scarborough Borough Local Plan legally compliant or sound? (If you support the Plan then please type N</w:t>
      </w:r>
      <w:r>
        <w:rPr>
          <w:rFonts w:ascii="Arial" w:eastAsia="Times New Roman" w:hAnsi="Arial" w:cs="Arial"/>
          <w:sz w:val="20"/>
          <w:szCs w:val="20"/>
          <w:lang w:eastAsia="en-GB"/>
        </w:rPr>
        <w:t xml:space="preserve"> </w:t>
      </w:r>
      <w:r w:rsidRPr="00DF6030">
        <w:rPr>
          <w:rFonts w:ascii="Arial" w:eastAsia="Times New Roman" w:hAnsi="Arial" w:cs="Arial"/>
          <w:sz w:val="20"/>
          <w:szCs w:val="20"/>
          <w:lang w:eastAsia="en-GB"/>
        </w:rPr>
        <w:t>/</w:t>
      </w:r>
      <w:r>
        <w:rPr>
          <w:rFonts w:ascii="Arial" w:eastAsia="Times New Roman" w:hAnsi="Arial" w:cs="Arial"/>
          <w:sz w:val="20"/>
          <w:szCs w:val="20"/>
          <w:lang w:eastAsia="en-GB"/>
        </w:rPr>
        <w:t xml:space="preserve"> </w:t>
      </w:r>
      <w:r w:rsidRPr="00DF6030">
        <w:rPr>
          <w:rFonts w:ascii="Arial" w:eastAsia="Times New Roman" w:hAnsi="Arial" w:cs="Arial"/>
          <w:sz w:val="20"/>
          <w:szCs w:val="20"/>
          <w:lang w:eastAsia="en-GB"/>
        </w:rPr>
        <w:t>A)</w:t>
      </w:r>
    </w:p>
    <w:p w:rsidR="00DF6030" w:rsidRPr="00DF6030" w:rsidRDefault="00DF6030" w:rsidP="00DF6030">
      <w:pPr>
        <w:shd w:val="clear" w:color="auto" w:fill="FFFFFF"/>
        <w:spacing w:before="120" w:after="120" w:line="240" w:lineRule="auto"/>
        <w:ind w:firstLine="567"/>
        <w:rPr>
          <w:rFonts w:ascii="Arial" w:eastAsia="Times New Roman" w:hAnsi="Arial" w:cs="Arial"/>
          <w:i/>
          <w:sz w:val="20"/>
          <w:szCs w:val="20"/>
          <w:lang w:eastAsia="en-GB"/>
        </w:rPr>
      </w:pPr>
      <w:r w:rsidRPr="00DF6030">
        <w:rPr>
          <w:rFonts w:ascii="Arial" w:eastAsia="Times New Roman" w:hAnsi="Arial" w:cs="Arial"/>
          <w:i/>
          <w:sz w:val="20"/>
          <w:szCs w:val="20"/>
          <w:lang w:eastAsia="en-GB"/>
        </w:rPr>
        <w:t>N</w:t>
      </w:r>
      <w:r>
        <w:rPr>
          <w:rFonts w:ascii="Arial" w:eastAsia="Times New Roman" w:hAnsi="Arial" w:cs="Arial"/>
          <w:i/>
          <w:sz w:val="20"/>
          <w:szCs w:val="20"/>
          <w:lang w:eastAsia="en-GB"/>
        </w:rPr>
        <w:t xml:space="preserve"> </w:t>
      </w:r>
      <w:r w:rsidRPr="00DF6030">
        <w:rPr>
          <w:rFonts w:ascii="Arial" w:eastAsia="Times New Roman" w:hAnsi="Arial" w:cs="Arial"/>
          <w:i/>
          <w:sz w:val="20"/>
          <w:szCs w:val="20"/>
          <w:lang w:eastAsia="en-GB"/>
        </w:rPr>
        <w:t>/</w:t>
      </w:r>
      <w:r>
        <w:rPr>
          <w:rFonts w:ascii="Arial" w:eastAsia="Times New Roman" w:hAnsi="Arial" w:cs="Arial"/>
          <w:i/>
          <w:sz w:val="20"/>
          <w:szCs w:val="20"/>
          <w:lang w:eastAsia="en-GB"/>
        </w:rPr>
        <w:t xml:space="preserve"> </w:t>
      </w:r>
      <w:r w:rsidRPr="00DF6030">
        <w:rPr>
          <w:rFonts w:ascii="Arial" w:eastAsia="Times New Roman" w:hAnsi="Arial" w:cs="Arial"/>
          <w:i/>
          <w:sz w:val="20"/>
          <w:szCs w:val="20"/>
          <w:lang w:eastAsia="en-GB"/>
        </w:rPr>
        <w:t>A</w:t>
      </w:r>
    </w:p>
    <w:p w:rsidR="00DF6030" w:rsidRPr="00DF6030" w:rsidRDefault="00DF6030" w:rsidP="00DF6030">
      <w:pPr>
        <w:shd w:val="clear" w:color="auto" w:fill="FFFFFF"/>
        <w:spacing w:before="120" w:after="120" w:line="240" w:lineRule="auto"/>
        <w:rPr>
          <w:rFonts w:ascii="Arial" w:eastAsia="Times New Roman" w:hAnsi="Arial" w:cs="Arial"/>
          <w:sz w:val="20"/>
          <w:szCs w:val="20"/>
          <w:lang w:eastAsia="en-GB"/>
        </w:rPr>
      </w:pPr>
      <w:r w:rsidRPr="00DF6030">
        <w:rPr>
          <w:rFonts w:ascii="Arial" w:eastAsia="Times New Roman" w:hAnsi="Arial" w:cs="Arial"/>
          <w:b/>
          <w:bCs/>
          <w:sz w:val="20"/>
          <w:szCs w:val="20"/>
          <w:lang w:eastAsia="en-GB"/>
        </w:rPr>
        <w:t>If your representation is seeking a change, do you consider it necessary to speak at the Examination in Public? (If you are not seeking a change select N</w:t>
      </w:r>
      <w:r>
        <w:rPr>
          <w:rFonts w:ascii="Arial" w:eastAsia="Times New Roman" w:hAnsi="Arial" w:cs="Arial"/>
          <w:b/>
          <w:bCs/>
          <w:sz w:val="20"/>
          <w:szCs w:val="20"/>
          <w:lang w:eastAsia="en-GB"/>
        </w:rPr>
        <w:t xml:space="preserve"> </w:t>
      </w:r>
      <w:r w:rsidRPr="00DF6030">
        <w:rPr>
          <w:rFonts w:ascii="Arial" w:eastAsia="Times New Roman" w:hAnsi="Arial" w:cs="Arial"/>
          <w:b/>
          <w:bCs/>
          <w:sz w:val="20"/>
          <w:szCs w:val="20"/>
          <w:lang w:eastAsia="en-GB"/>
        </w:rPr>
        <w:t>/</w:t>
      </w:r>
      <w:r>
        <w:rPr>
          <w:rFonts w:ascii="Arial" w:eastAsia="Times New Roman" w:hAnsi="Arial" w:cs="Arial"/>
          <w:b/>
          <w:bCs/>
          <w:sz w:val="20"/>
          <w:szCs w:val="20"/>
          <w:lang w:eastAsia="en-GB"/>
        </w:rPr>
        <w:t xml:space="preserve"> </w:t>
      </w:r>
      <w:r w:rsidRPr="00DF6030">
        <w:rPr>
          <w:rFonts w:ascii="Arial" w:eastAsia="Times New Roman" w:hAnsi="Arial" w:cs="Arial"/>
          <w:b/>
          <w:bCs/>
          <w:sz w:val="20"/>
          <w:szCs w:val="20"/>
          <w:lang w:eastAsia="en-GB"/>
        </w:rPr>
        <w:t>A)</w:t>
      </w:r>
    </w:p>
    <w:p w:rsidR="00DF6030" w:rsidRPr="00DF6030" w:rsidRDefault="00DF6030" w:rsidP="00DF6030">
      <w:pPr>
        <w:shd w:val="clear" w:color="auto" w:fill="FFFFFF"/>
        <w:spacing w:before="120" w:after="120" w:line="240" w:lineRule="auto"/>
        <w:ind w:firstLine="567"/>
        <w:rPr>
          <w:rFonts w:ascii="Arial" w:eastAsia="Times New Roman" w:hAnsi="Arial" w:cs="Arial"/>
          <w:i/>
          <w:sz w:val="20"/>
          <w:szCs w:val="20"/>
          <w:lang w:eastAsia="en-GB"/>
        </w:rPr>
      </w:pPr>
      <w:r w:rsidRPr="00DF6030">
        <w:rPr>
          <w:rFonts w:ascii="Arial" w:eastAsia="Times New Roman" w:hAnsi="Arial" w:cs="Arial"/>
          <w:i/>
          <w:sz w:val="20"/>
          <w:szCs w:val="20"/>
          <w:lang w:eastAsia="en-GB"/>
        </w:rPr>
        <w:t>Yes</w:t>
      </w:r>
    </w:p>
    <w:p w:rsidR="00DF6030" w:rsidRPr="00DF6030" w:rsidRDefault="00DF6030" w:rsidP="00DF6030">
      <w:pPr>
        <w:shd w:val="clear" w:color="auto" w:fill="FFFFFF"/>
        <w:spacing w:before="120" w:after="120" w:line="240" w:lineRule="auto"/>
        <w:rPr>
          <w:rFonts w:ascii="Arial" w:eastAsia="Times New Roman" w:hAnsi="Arial" w:cs="Arial"/>
          <w:sz w:val="20"/>
          <w:szCs w:val="20"/>
          <w:lang w:eastAsia="en-GB"/>
        </w:rPr>
      </w:pPr>
      <w:proofErr w:type="gramStart"/>
      <w:r w:rsidRPr="00DF6030">
        <w:rPr>
          <w:rFonts w:ascii="Arial" w:eastAsia="Times New Roman" w:hAnsi="Arial" w:cs="Arial"/>
          <w:b/>
          <w:bCs/>
          <w:sz w:val="20"/>
          <w:szCs w:val="20"/>
          <w:lang w:eastAsia="en-GB"/>
        </w:rPr>
        <w:t>If you wish to speak at the Examination in Public, please state why you consider this to be necessary.</w:t>
      </w:r>
      <w:proofErr w:type="gramEnd"/>
      <w:r w:rsidRPr="00DF6030">
        <w:rPr>
          <w:rFonts w:ascii="Arial" w:eastAsia="Times New Roman" w:hAnsi="Arial" w:cs="Arial"/>
          <w:b/>
          <w:bCs/>
          <w:sz w:val="20"/>
          <w:szCs w:val="20"/>
          <w:lang w:eastAsia="en-GB"/>
        </w:rPr>
        <w:t xml:space="preserve"> </w:t>
      </w:r>
      <w:r>
        <w:rPr>
          <w:rFonts w:ascii="Arial" w:eastAsia="Times New Roman" w:hAnsi="Arial" w:cs="Arial"/>
          <w:b/>
          <w:bCs/>
          <w:sz w:val="20"/>
          <w:szCs w:val="20"/>
          <w:lang w:eastAsia="en-GB"/>
        </w:rPr>
        <w:t xml:space="preserve"> </w:t>
      </w:r>
      <w:r w:rsidRPr="00DF6030">
        <w:rPr>
          <w:rFonts w:ascii="Arial" w:eastAsia="Times New Roman" w:hAnsi="Arial" w:cs="Arial"/>
          <w:b/>
          <w:bCs/>
          <w:sz w:val="20"/>
          <w:szCs w:val="20"/>
          <w:lang w:eastAsia="en-GB"/>
        </w:rPr>
        <w:t>If you have selecte</w:t>
      </w:r>
      <w:r>
        <w:rPr>
          <w:rFonts w:ascii="Arial" w:eastAsia="Times New Roman" w:hAnsi="Arial" w:cs="Arial"/>
          <w:b/>
          <w:bCs/>
          <w:sz w:val="20"/>
          <w:szCs w:val="20"/>
          <w:lang w:eastAsia="en-GB"/>
        </w:rPr>
        <w:t>d No</w:t>
      </w:r>
      <w:r w:rsidRPr="00DF6030">
        <w:rPr>
          <w:rFonts w:ascii="Arial" w:eastAsia="Times New Roman" w:hAnsi="Arial" w:cs="Arial"/>
          <w:b/>
          <w:bCs/>
          <w:sz w:val="20"/>
          <w:szCs w:val="20"/>
          <w:lang w:eastAsia="en-GB"/>
        </w:rPr>
        <w:t>, your representation(s) will still be fully considered by the independent Planning Inspector by way of your written representation(s). (If you are not seeking a change please type N</w:t>
      </w:r>
      <w:r>
        <w:rPr>
          <w:rFonts w:ascii="Arial" w:eastAsia="Times New Roman" w:hAnsi="Arial" w:cs="Arial"/>
          <w:b/>
          <w:bCs/>
          <w:sz w:val="20"/>
          <w:szCs w:val="20"/>
          <w:lang w:eastAsia="en-GB"/>
        </w:rPr>
        <w:t xml:space="preserve"> </w:t>
      </w:r>
      <w:r w:rsidRPr="00DF6030">
        <w:rPr>
          <w:rFonts w:ascii="Arial" w:eastAsia="Times New Roman" w:hAnsi="Arial" w:cs="Arial"/>
          <w:b/>
          <w:bCs/>
          <w:sz w:val="20"/>
          <w:szCs w:val="20"/>
          <w:lang w:eastAsia="en-GB"/>
        </w:rPr>
        <w:t>/</w:t>
      </w:r>
      <w:r>
        <w:rPr>
          <w:rFonts w:ascii="Arial" w:eastAsia="Times New Roman" w:hAnsi="Arial" w:cs="Arial"/>
          <w:b/>
          <w:bCs/>
          <w:sz w:val="20"/>
          <w:szCs w:val="20"/>
          <w:lang w:eastAsia="en-GB"/>
        </w:rPr>
        <w:t xml:space="preserve"> </w:t>
      </w:r>
      <w:r w:rsidRPr="00DF6030">
        <w:rPr>
          <w:rFonts w:ascii="Arial" w:eastAsia="Times New Roman" w:hAnsi="Arial" w:cs="Arial"/>
          <w:b/>
          <w:bCs/>
          <w:sz w:val="20"/>
          <w:szCs w:val="20"/>
          <w:lang w:eastAsia="en-GB"/>
        </w:rPr>
        <w:t>A)</w:t>
      </w:r>
    </w:p>
    <w:p w:rsidR="00DF6030" w:rsidRPr="00DF6030" w:rsidRDefault="00DF6030" w:rsidP="00DF6030">
      <w:pPr>
        <w:shd w:val="clear" w:color="auto" w:fill="FFFFFF"/>
        <w:spacing w:before="120" w:after="120" w:line="240" w:lineRule="auto"/>
        <w:ind w:left="567"/>
        <w:rPr>
          <w:rFonts w:ascii="Arial" w:eastAsia="Times New Roman" w:hAnsi="Arial" w:cs="Arial"/>
          <w:i/>
          <w:sz w:val="20"/>
          <w:szCs w:val="20"/>
          <w:lang w:eastAsia="en-GB"/>
        </w:rPr>
      </w:pPr>
      <w:r w:rsidRPr="00DF6030">
        <w:rPr>
          <w:rFonts w:ascii="Arial" w:eastAsia="Times New Roman" w:hAnsi="Arial" w:cs="Arial"/>
          <w:i/>
          <w:sz w:val="20"/>
          <w:szCs w:val="20"/>
          <w:lang w:eastAsia="en-GB"/>
        </w:rPr>
        <w:t>We also wish to reserve the opportunity to appear at the Examination in Public into the provisions of the LP should it be necessary to further our clients support in principle for the terms of the plan.</w:t>
      </w:r>
    </w:p>
    <w:p w:rsidR="00C95076" w:rsidRPr="00612E04" w:rsidRDefault="00C95076" w:rsidP="00DF6030">
      <w:pPr>
        <w:spacing w:before="120" w:after="120" w:line="240" w:lineRule="auto"/>
      </w:pPr>
    </w:p>
    <w:sectPr w:rsidR="00C95076" w:rsidRPr="00612E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C12" w:rsidRDefault="00134C12" w:rsidP="003C2D2B">
      <w:pPr>
        <w:spacing w:after="0" w:line="240" w:lineRule="auto"/>
      </w:pPr>
      <w:r>
        <w:separator/>
      </w:r>
    </w:p>
  </w:endnote>
  <w:endnote w:type="continuationSeparator" w:id="0">
    <w:p w:rsidR="00134C12" w:rsidRDefault="00134C12" w:rsidP="003C2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C12" w:rsidRDefault="00134C12" w:rsidP="003C2D2B">
      <w:pPr>
        <w:spacing w:after="0" w:line="240" w:lineRule="auto"/>
      </w:pPr>
      <w:r>
        <w:separator/>
      </w:r>
    </w:p>
  </w:footnote>
  <w:footnote w:type="continuationSeparator" w:id="0">
    <w:p w:rsidR="00134C12" w:rsidRDefault="00134C12" w:rsidP="003C2D2B">
      <w:pPr>
        <w:spacing w:after="0" w:line="240" w:lineRule="auto"/>
      </w:pPr>
      <w:r>
        <w:continuationSeparator/>
      </w:r>
    </w:p>
  </w:footnote>
  <w:footnote w:id="1">
    <w:p w:rsidR="003C2D2B" w:rsidRPr="003C2D2B" w:rsidRDefault="003C2D2B">
      <w:pPr>
        <w:pStyle w:val="FootnoteText"/>
        <w:rPr>
          <w:rFonts w:ascii="Verdana" w:hAnsi="Verdana"/>
          <w:sz w:val="16"/>
          <w:szCs w:val="16"/>
        </w:rPr>
      </w:pPr>
      <w:r w:rsidRPr="003C2D2B">
        <w:rPr>
          <w:rStyle w:val="FootnoteReference"/>
          <w:rFonts w:ascii="Verdana" w:hAnsi="Verdana"/>
          <w:sz w:val="16"/>
          <w:szCs w:val="16"/>
        </w:rPr>
        <w:footnoteRef/>
      </w:r>
      <w:r w:rsidRPr="003C2D2B">
        <w:rPr>
          <w:rFonts w:ascii="Verdana" w:hAnsi="Verdana"/>
          <w:sz w:val="16"/>
          <w:szCs w:val="16"/>
        </w:rPr>
        <w:t xml:space="preserve">  </w:t>
      </w:r>
      <w:hyperlink r:id="rId1" w:history="1">
        <w:r w:rsidR="001F5460" w:rsidRPr="00AB6E4B">
          <w:rPr>
            <w:rStyle w:val="Hyperlink"/>
            <w:rFonts w:ascii="Verdana" w:hAnsi="Verdana"/>
            <w:sz w:val="16"/>
            <w:szCs w:val="16"/>
          </w:rPr>
          <w:t>https://fileyfloodalleviationscheme.files.wordpress.com/2015/06/filey-fas_public-exhibition_june-2015_display-boards_v2_11-06-2015.pdf</w:t>
        </w:r>
      </w:hyperlink>
      <w:r w:rsidRPr="003C2D2B">
        <w:rPr>
          <w:rFonts w:ascii="Verdana" w:hAnsi="Verdana"/>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7683E"/>
    <w:multiLevelType w:val="multilevel"/>
    <w:tmpl w:val="A470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E04"/>
    <w:rsid w:val="00134C12"/>
    <w:rsid w:val="001F5460"/>
    <w:rsid w:val="003A5EDF"/>
    <w:rsid w:val="003C2D2B"/>
    <w:rsid w:val="005C6750"/>
    <w:rsid w:val="00612E04"/>
    <w:rsid w:val="006A0F2C"/>
    <w:rsid w:val="008520A3"/>
    <w:rsid w:val="00C95076"/>
    <w:rsid w:val="00D11308"/>
    <w:rsid w:val="00DF6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3">
    <w:name w:val="question3"/>
    <w:basedOn w:val="DefaultParagraphFont"/>
    <w:rsid w:val="00DF6030"/>
    <w:rPr>
      <w:b/>
      <w:bCs/>
      <w:vanish w:val="0"/>
      <w:webHidden w:val="0"/>
      <w:specVanish w:val="0"/>
    </w:rPr>
  </w:style>
  <w:style w:type="paragraph" w:styleId="PlainText">
    <w:name w:val="Plain Text"/>
    <w:basedOn w:val="Normal"/>
    <w:link w:val="PlainTextChar"/>
    <w:uiPriority w:val="99"/>
    <w:semiHidden/>
    <w:unhideWhenUsed/>
    <w:rsid w:val="005C675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C6750"/>
    <w:rPr>
      <w:rFonts w:ascii="Calibri" w:hAnsi="Calibri"/>
      <w:szCs w:val="21"/>
    </w:rPr>
  </w:style>
  <w:style w:type="paragraph" w:styleId="FootnoteText">
    <w:name w:val="footnote text"/>
    <w:basedOn w:val="Normal"/>
    <w:link w:val="FootnoteTextChar"/>
    <w:uiPriority w:val="99"/>
    <w:semiHidden/>
    <w:unhideWhenUsed/>
    <w:rsid w:val="003C2D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2D2B"/>
    <w:rPr>
      <w:sz w:val="20"/>
      <w:szCs w:val="20"/>
    </w:rPr>
  </w:style>
  <w:style w:type="character" w:styleId="FootnoteReference">
    <w:name w:val="footnote reference"/>
    <w:basedOn w:val="DefaultParagraphFont"/>
    <w:uiPriority w:val="99"/>
    <w:semiHidden/>
    <w:unhideWhenUsed/>
    <w:rsid w:val="003C2D2B"/>
    <w:rPr>
      <w:vertAlign w:val="superscript"/>
    </w:rPr>
  </w:style>
  <w:style w:type="character" w:styleId="Hyperlink">
    <w:name w:val="Hyperlink"/>
    <w:basedOn w:val="DefaultParagraphFont"/>
    <w:uiPriority w:val="99"/>
    <w:unhideWhenUsed/>
    <w:rsid w:val="003C2D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3">
    <w:name w:val="question3"/>
    <w:basedOn w:val="DefaultParagraphFont"/>
    <w:rsid w:val="00DF6030"/>
    <w:rPr>
      <w:b/>
      <w:bCs/>
      <w:vanish w:val="0"/>
      <w:webHidden w:val="0"/>
      <w:specVanish w:val="0"/>
    </w:rPr>
  </w:style>
  <w:style w:type="paragraph" w:styleId="PlainText">
    <w:name w:val="Plain Text"/>
    <w:basedOn w:val="Normal"/>
    <w:link w:val="PlainTextChar"/>
    <w:uiPriority w:val="99"/>
    <w:semiHidden/>
    <w:unhideWhenUsed/>
    <w:rsid w:val="005C675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C6750"/>
    <w:rPr>
      <w:rFonts w:ascii="Calibri" w:hAnsi="Calibri"/>
      <w:szCs w:val="21"/>
    </w:rPr>
  </w:style>
  <w:style w:type="paragraph" w:styleId="FootnoteText">
    <w:name w:val="footnote text"/>
    <w:basedOn w:val="Normal"/>
    <w:link w:val="FootnoteTextChar"/>
    <w:uiPriority w:val="99"/>
    <w:semiHidden/>
    <w:unhideWhenUsed/>
    <w:rsid w:val="003C2D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2D2B"/>
    <w:rPr>
      <w:sz w:val="20"/>
      <w:szCs w:val="20"/>
    </w:rPr>
  </w:style>
  <w:style w:type="character" w:styleId="FootnoteReference">
    <w:name w:val="footnote reference"/>
    <w:basedOn w:val="DefaultParagraphFont"/>
    <w:uiPriority w:val="99"/>
    <w:semiHidden/>
    <w:unhideWhenUsed/>
    <w:rsid w:val="003C2D2B"/>
    <w:rPr>
      <w:vertAlign w:val="superscript"/>
    </w:rPr>
  </w:style>
  <w:style w:type="character" w:styleId="Hyperlink">
    <w:name w:val="Hyperlink"/>
    <w:basedOn w:val="DefaultParagraphFont"/>
    <w:uiPriority w:val="99"/>
    <w:unhideWhenUsed/>
    <w:rsid w:val="003C2D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401823">
      <w:bodyDiv w:val="1"/>
      <w:marLeft w:val="0"/>
      <w:marRight w:val="0"/>
      <w:marTop w:val="0"/>
      <w:marBottom w:val="0"/>
      <w:divBdr>
        <w:top w:val="none" w:sz="0" w:space="0" w:color="auto"/>
        <w:left w:val="none" w:sz="0" w:space="0" w:color="auto"/>
        <w:bottom w:val="none" w:sz="0" w:space="0" w:color="auto"/>
        <w:right w:val="none" w:sz="0" w:space="0" w:color="auto"/>
      </w:divBdr>
      <w:divsChild>
        <w:div w:id="1629437173">
          <w:marLeft w:val="0"/>
          <w:marRight w:val="0"/>
          <w:marTop w:val="0"/>
          <w:marBottom w:val="0"/>
          <w:divBdr>
            <w:top w:val="none" w:sz="0" w:space="0" w:color="auto"/>
            <w:left w:val="none" w:sz="0" w:space="0" w:color="auto"/>
            <w:bottom w:val="none" w:sz="0" w:space="0" w:color="auto"/>
            <w:right w:val="none" w:sz="0" w:space="0" w:color="auto"/>
          </w:divBdr>
          <w:divsChild>
            <w:div w:id="378824263">
              <w:marLeft w:val="3450"/>
              <w:marRight w:val="0"/>
              <w:marTop w:val="0"/>
              <w:marBottom w:val="0"/>
              <w:divBdr>
                <w:top w:val="none" w:sz="0" w:space="0" w:color="auto"/>
                <w:left w:val="none" w:sz="0" w:space="0" w:color="auto"/>
                <w:bottom w:val="none" w:sz="0" w:space="0" w:color="auto"/>
                <w:right w:val="none" w:sz="0" w:space="0" w:color="auto"/>
              </w:divBdr>
              <w:divsChild>
                <w:div w:id="1815171418">
                  <w:marLeft w:val="0"/>
                  <w:marRight w:val="0"/>
                  <w:marTop w:val="0"/>
                  <w:marBottom w:val="0"/>
                  <w:divBdr>
                    <w:top w:val="none" w:sz="0" w:space="0" w:color="auto"/>
                    <w:left w:val="none" w:sz="0" w:space="0" w:color="auto"/>
                    <w:bottom w:val="none" w:sz="0" w:space="0" w:color="auto"/>
                    <w:right w:val="none" w:sz="0" w:space="0" w:color="auto"/>
                  </w:divBdr>
                  <w:divsChild>
                    <w:div w:id="2113043361">
                      <w:marLeft w:val="0"/>
                      <w:marRight w:val="0"/>
                      <w:marTop w:val="0"/>
                      <w:marBottom w:val="0"/>
                      <w:divBdr>
                        <w:top w:val="none" w:sz="0" w:space="0" w:color="auto"/>
                        <w:left w:val="none" w:sz="0" w:space="0" w:color="auto"/>
                        <w:bottom w:val="none" w:sz="0" w:space="0" w:color="auto"/>
                        <w:right w:val="none" w:sz="0" w:space="0" w:color="auto"/>
                      </w:divBdr>
                      <w:divsChild>
                        <w:div w:id="1120492610">
                          <w:marLeft w:val="0"/>
                          <w:marRight w:val="0"/>
                          <w:marTop w:val="150"/>
                          <w:marBottom w:val="150"/>
                          <w:divBdr>
                            <w:top w:val="none" w:sz="0" w:space="0" w:color="auto"/>
                            <w:left w:val="none" w:sz="0" w:space="0" w:color="auto"/>
                            <w:bottom w:val="none" w:sz="0" w:space="0" w:color="auto"/>
                            <w:right w:val="none" w:sz="0" w:space="0" w:color="auto"/>
                          </w:divBdr>
                          <w:divsChild>
                            <w:div w:id="1932467177">
                              <w:marLeft w:val="0"/>
                              <w:marRight w:val="0"/>
                              <w:marTop w:val="0"/>
                              <w:marBottom w:val="0"/>
                              <w:divBdr>
                                <w:top w:val="none" w:sz="0" w:space="0" w:color="auto"/>
                                <w:left w:val="none" w:sz="0" w:space="0" w:color="auto"/>
                                <w:bottom w:val="none" w:sz="0" w:space="0" w:color="auto"/>
                                <w:right w:val="none" w:sz="0" w:space="0" w:color="auto"/>
                              </w:divBdr>
                              <w:divsChild>
                                <w:div w:id="1925408461">
                                  <w:marLeft w:val="0"/>
                                  <w:marRight w:val="0"/>
                                  <w:marTop w:val="0"/>
                                  <w:marBottom w:val="0"/>
                                  <w:divBdr>
                                    <w:top w:val="none" w:sz="0" w:space="0" w:color="auto"/>
                                    <w:left w:val="none" w:sz="0" w:space="0" w:color="auto"/>
                                    <w:bottom w:val="none" w:sz="0" w:space="0" w:color="auto"/>
                                    <w:right w:val="none" w:sz="0" w:space="0" w:color="auto"/>
                                  </w:divBdr>
                                  <w:divsChild>
                                    <w:div w:id="987393191">
                                      <w:marLeft w:val="0"/>
                                      <w:marRight w:val="0"/>
                                      <w:marTop w:val="0"/>
                                      <w:marBottom w:val="0"/>
                                      <w:divBdr>
                                        <w:top w:val="single" w:sz="6" w:space="0" w:color="A8A8A8"/>
                                        <w:left w:val="single" w:sz="6" w:space="0" w:color="A8A8A8"/>
                                        <w:bottom w:val="single" w:sz="6" w:space="0" w:color="A8A8A8"/>
                                        <w:right w:val="single" w:sz="6" w:space="0" w:color="A8A8A8"/>
                                      </w:divBdr>
                                      <w:divsChild>
                                        <w:div w:id="1083258492">
                                          <w:marLeft w:val="0"/>
                                          <w:marRight w:val="0"/>
                                          <w:marTop w:val="0"/>
                                          <w:marBottom w:val="0"/>
                                          <w:divBdr>
                                            <w:top w:val="none" w:sz="0" w:space="0" w:color="auto"/>
                                            <w:left w:val="none" w:sz="0" w:space="0" w:color="auto"/>
                                            <w:bottom w:val="single" w:sz="6" w:space="4" w:color="auto"/>
                                            <w:right w:val="none" w:sz="0" w:space="0" w:color="auto"/>
                                          </w:divBdr>
                                          <w:divsChild>
                                            <w:div w:id="621304149">
                                              <w:marLeft w:val="0"/>
                                              <w:marRight w:val="0"/>
                                              <w:marTop w:val="0"/>
                                              <w:marBottom w:val="0"/>
                                              <w:divBdr>
                                                <w:top w:val="none" w:sz="0" w:space="0" w:color="auto"/>
                                                <w:left w:val="none" w:sz="0" w:space="0" w:color="auto"/>
                                                <w:bottom w:val="single" w:sz="6" w:space="2" w:color="DCDCDC"/>
                                                <w:right w:val="none" w:sz="0" w:space="0" w:color="auto"/>
                                              </w:divBdr>
                                              <w:divsChild>
                                                <w:div w:id="920256713">
                                                  <w:marLeft w:val="750"/>
                                                  <w:marRight w:val="75"/>
                                                  <w:marTop w:val="150"/>
                                                  <w:marBottom w:val="0"/>
                                                  <w:divBdr>
                                                    <w:top w:val="none" w:sz="0" w:space="0" w:color="auto"/>
                                                    <w:left w:val="none" w:sz="0" w:space="0" w:color="auto"/>
                                                    <w:bottom w:val="none" w:sz="0" w:space="0" w:color="auto"/>
                                                    <w:right w:val="none" w:sz="0" w:space="0" w:color="auto"/>
                                                  </w:divBdr>
                                                  <w:divsChild>
                                                    <w:div w:id="200826638">
                                                      <w:marLeft w:val="0"/>
                                                      <w:marRight w:val="0"/>
                                                      <w:marTop w:val="0"/>
                                                      <w:marBottom w:val="0"/>
                                                      <w:divBdr>
                                                        <w:top w:val="none" w:sz="0" w:space="0" w:color="auto"/>
                                                        <w:left w:val="none" w:sz="0" w:space="0" w:color="auto"/>
                                                        <w:bottom w:val="none" w:sz="0" w:space="0" w:color="auto"/>
                                                        <w:right w:val="none" w:sz="0" w:space="0" w:color="auto"/>
                                                      </w:divBdr>
                                                      <w:divsChild>
                                                        <w:div w:id="331682717">
                                                          <w:marLeft w:val="0"/>
                                                          <w:marRight w:val="0"/>
                                                          <w:marTop w:val="0"/>
                                                          <w:marBottom w:val="0"/>
                                                          <w:divBdr>
                                                            <w:top w:val="none" w:sz="0" w:space="0" w:color="auto"/>
                                                            <w:left w:val="none" w:sz="0" w:space="0" w:color="auto"/>
                                                            <w:bottom w:val="none" w:sz="0" w:space="0" w:color="auto"/>
                                                            <w:right w:val="none" w:sz="0" w:space="0" w:color="auto"/>
                                                          </w:divBdr>
                                                          <w:divsChild>
                                                            <w:div w:id="733770941">
                                                              <w:marLeft w:val="0"/>
                                                              <w:marRight w:val="0"/>
                                                              <w:marTop w:val="0"/>
                                                              <w:marBottom w:val="75"/>
                                                              <w:divBdr>
                                                                <w:top w:val="none" w:sz="0" w:space="0" w:color="auto"/>
                                                                <w:left w:val="none" w:sz="0" w:space="0" w:color="auto"/>
                                                                <w:bottom w:val="none" w:sz="0" w:space="0" w:color="auto"/>
                                                                <w:right w:val="none" w:sz="0" w:space="0" w:color="auto"/>
                                                              </w:divBdr>
                                                              <w:divsChild>
                                                                <w:div w:id="1189484740">
                                                                  <w:marLeft w:val="300"/>
                                                                  <w:marRight w:val="0"/>
                                                                  <w:marTop w:val="75"/>
                                                                  <w:marBottom w:val="0"/>
                                                                  <w:divBdr>
                                                                    <w:top w:val="none" w:sz="0" w:space="0" w:color="auto"/>
                                                                    <w:left w:val="none" w:sz="0" w:space="0" w:color="auto"/>
                                                                    <w:bottom w:val="none" w:sz="0" w:space="0" w:color="auto"/>
                                                                    <w:right w:val="none" w:sz="0" w:space="0" w:color="auto"/>
                                                                  </w:divBdr>
                                                                </w:div>
                                                              </w:divsChild>
                                                            </w:div>
                                                            <w:div w:id="1207718871">
                                                              <w:marLeft w:val="0"/>
                                                              <w:marRight w:val="0"/>
                                                              <w:marTop w:val="0"/>
                                                              <w:marBottom w:val="75"/>
                                                              <w:divBdr>
                                                                <w:top w:val="none" w:sz="0" w:space="0" w:color="auto"/>
                                                                <w:left w:val="none" w:sz="0" w:space="0" w:color="auto"/>
                                                                <w:bottom w:val="none" w:sz="0" w:space="0" w:color="auto"/>
                                                                <w:right w:val="none" w:sz="0" w:space="0" w:color="auto"/>
                                                              </w:divBdr>
                                                              <w:divsChild>
                                                                <w:div w:id="314261036">
                                                                  <w:marLeft w:val="300"/>
                                                                  <w:marRight w:val="0"/>
                                                                  <w:marTop w:val="75"/>
                                                                  <w:marBottom w:val="0"/>
                                                                  <w:divBdr>
                                                                    <w:top w:val="none" w:sz="0" w:space="0" w:color="auto"/>
                                                                    <w:left w:val="none" w:sz="0" w:space="0" w:color="auto"/>
                                                                    <w:bottom w:val="none" w:sz="0" w:space="0" w:color="auto"/>
                                                                    <w:right w:val="none" w:sz="0" w:space="0" w:color="auto"/>
                                                                  </w:divBdr>
                                                                </w:div>
                                                              </w:divsChild>
                                                            </w:div>
                                                            <w:div w:id="978144844">
                                                              <w:marLeft w:val="0"/>
                                                              <w:marRight w:val="0"/>
                                                              <w:marTop w:val="0"/>
                                                              <w:marBottom w:val="75"/>
                                                              <w:divBdr>
                                                                <w:top w:val="none" w:sz="0" w:space="0" w:color="auto"/>
                                                                <w:left w:val="none" w:sz="0" w:space="0" w:color="auto"/>
                                                                <w:bottom w:val="none" w:sz="0" w:space="0" w:color="auto"/>
                                                                <w:right w:val="none" w:sz="0" w:space="0" w:color="auto"/>
                                                              </w:divBdr>
                                                              <w:divsChild>
                                                                <w:div w:id="32773650">
                                                                  <w:marLeft w:val="300"/>
                                                                  <w:marRight w:val="0"/>
                                                                  <w:marTop w:val="75"/>
                                                                  <w:marBottom w:val="0"/>
                                                                  <w:divBdr>
                                                                    <w:top w:val="none" w:sz="0" w:space="0" w:color="auto"/>
                                                                    <w:left w:val="none" w:sz="0" w:space="0" w:color="auto"/>
                                                                    <w:bottom w:val="none" w:sz="0" w:space="0" w:color="auto"/>
                                                                    <w:right w:val="none" w:sz="0" w:space="0" w:color="auto"/>
                                                                  </w:divBdr>
                                                                </w:div>
                                                              </w:divsChild>
                                                            </w:div>
                                                            <w:div w:id="2115123723">
                                                              <w:marLeft w:val="0"/>
                                                              <w:marRight w:val="0"/>
                                                              <w:marTop w:val="0"/>
                                                              <w:marBottom w:val="75"/>
                                                              <w:divBdr>
                                                                <w:top w:val="none" w:sz="0" w:space="0" w:color="auto"/>
                                                                <w:left w:val="none" w:sz="0" w:space="0" w:color="auto"/>
                                                                <w:bottom w:val="none" w:sz="0" w:space="0" w:color="auto"/>
                                                                <w:right w:val="none" w:sz="0" w:space="0" w:color="auto"/>
                                                              </w:divBdr>
                                                              <w:divsChild>
                                                                <w:div w:id="1604334976">
                                                                  <w:marLeft w:val="300"/>
                                                                  <w:marRight w:val="0"/>
                                                                  <w:marTop w:val="75"/>
                                                                  <w:marBottom w:val="0"/>
                                                                  <w:divBdr>
                                                                    <w:top w:val="none" w:sz="0" w:space="0" w:color="auto"/>
                                                                    <w:left w:val="none" w:sz="0" w:space="0" w:color="auto"/>
                                                                    <w:bottom w:val="none" w:sz="0" w:space="0" w:color="auto"/>
                                                                    <w:right w:val="none" w:sz="0" w:space="0" w:color="auto"/>
                                                                  </w:divBdr>
                                                                </w:div>
                                                              </w:divsChild>
                                                            </w:div>
                                                            <w:div w:id="1966155898">
                                                              <w:marLeft w:val="0"/>
                                                              <w:marRight w:val="0"/>
                                                              <w:marTop w:val="0"/>
                                                              <w:marBottom w:val="75"/>
                                                              <w:divBdr>
                                                                <w:top w:val="none" w:sz="0" w:space="0" w:color="auto"/>
                                                                <w:left w:val="none" w:sz="0" w:space="0" w:color="auto"/>
                                                                <w:bottom w:val="none" w:sz="0" w:space="0" w:color="auto"/>
                                                                <w:right w:val="none" w:sz="0" w:space="0" w:color="auto"/>
                                                              </w:divBdr>
                                                              <w:divsChild>
                                                                <w:div w:id="375391098">
                                                                  <w:marLeft w:val="300"/>
                                                                  <w:marRight w:val="0"/>
                                                                  <w:marTop w:val="75"/>
                                                                  <w:marBottom w:val="0"/>
                                                                  <w:divBdr>
                                                                    <w:top w:val="none" w:sz="0" w:space="0" w:color="auto"/>
                                                                    <w:left w:val="none" w:sz="0" w:space="0" w:color="auto"/>
                                                                    <w:bottom w:val="none" w:sz="0" w:space="0" w:color="auto"/>
                                                                    <w:right w:val="none" w:sz="0" w:space="0" w:color="auto"/>
                                                                  </w:divBdr>
                                                                </w:div>
                                                              </w:divsChild>
                                                            </w:div>
                                                            <w:div w:id="1152672431">
                                                              <w:marLeft w:val="0"/>
                                                              <w:marRight w:val="0"/>
                                                              <w:marTop w:val="0"/>
                                                              <w:marBottom w:val="75"/>
                                                              <w:divBdr>
                                                                <w:top w:val="none" w:sz="0" w:space="0" w:color="auto"/>
                                                                <w:left w:val="none" w:sz="0" w:space="0" w:color="auto"/>
                                                                <w:bottom w:val="none" w:sz="0" w:space="0" w:color="auto"/>
                                                                <w:right w:val="none" w:sz="0" w:space="0" w:color="auto"/>
                                                              </w:divBdr>
                                                              <w:divsChild>
                                                                <w:div w:id="1746612986">
                                                                  <w:marLeft w:val="300"/>
                                                                  <w:marRight w:val="0"/>
                                                                  <w:marTop w:val="75"/>
                                                                  <w:marBottom w:val="0"/>
                                                                  <w:divBdr>
                                                                    <w:top w:val="none" w:sz="0" w:space="0" w:color="auto"/>
                                                                    <w:left w:val="none" w:sz="0" w:space="0" w:color="auto"/>
                                                                    <w:bottom w:val="none" w:sz="0" w:space="0" w:color="auto"/>
                                                                    <w:right w:val="none" w:sz="0" w:space="0" w:color="auto"/>
                                                                  </w:divBdr>
                                                                </w:div>
                                                              </w:divsChild>
                                                            </w:div>
                                                            <w:div w:id="997198301">
                                                              <w:marLeft w:val="0"/>
                                                              <w:marRight w:val="0"/>
                                                              <w:marTop w:val="0"/>
                                                              <w:marBottom w:val="75"/>
                                                              <w:divBdr>
                                                                <w:top w:val="none" w:sz="0" w:space="0" w:color="auto"/>
                                                                <w:left w:val="none" w:sz="0" w:space="0" w:color="auto"/>
                                                                <w:bottom w:val="none" w:sz="0" w:space="0" w:color="auto"/>
                                                                <w:right w:val="none" w:sz="0" w:space="0" w:color="auto"/>
                                                              </w:divBdr>
                                                              <w:divsChild>
                                                                <w:div w:id="727386241">
                                                                  <w:marLeft w:val="300"/>
                                                                  <w:marRight w:val="0"/>
                                                                  <w:marTop w:val="75"/>
                                                                  <w:marBottom w:val="0"/>
                                                                  <w:divBdr>
                                                                    <w:top w:val="none" w:sz="0" w:space="0" w:color="auto"/>
                                                                    <w:left w:val="none" w:sz="0" w:space="0" w:color="auto"/>
                                                                    <w:bottom w:val="none" w:sz="0" w:space="0" w:color="auto"/>
                                                                    <w:right w:val="none" w:sz="0" w:space="0" w:color="auto"/>
                                                                  </w:divBdr>
                                                                  <w:divsChild>
                                                                    <w:div w:id="24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9952">
                                                              <w:marLeft w:val="0"/>
                                                              <w:marRight w:val="0"/>
                                                              <w:marTop w:val="0"/>
                                                              <w:marBottom w:val="75"/>
                                                              <w:divBdr>
                                                                <w:top w:val="none" w:sz="0" w:space="0" w:color="auto"/>
                                                                <w:left w:val="none" w:sz="0" w:space="0" w:color="auto"/>
                                                                <w:bottom w:val="none" w:sz="0" w:space="0" w:color="auto"/>
                                                                <w:right w:val="none" w:sz="0" w:space="0" w:color="auto"/>
                                                              </w:divBdr>
                                                              <w:divsChild>
                                                                <w:div w:id="1726031291">
                                                                  <w:marLeft w:val="300"/>
                                                                  <w:marRight w:val="0"/>
                                                                  <w:marTop w:val="75"/>
                                                                  <w:marBottom w:val="0"/>
                                                                  <w:divBdr>
                                                                    <w:top w:val="none" w:sz="0" w:space="0" w:color="auto"/>
                                                                    <w:left w:val="none" w:sz="0" w:space="0" w:color="auto"/>
                                                                    <w:bottom w:val="none" w:sz="0" w:space="0" w:color="auto"/>
                                                                    <w:right w:val="none" w:sz="0" w:space="0" w:color="auto"/>
                                                                  </w:divBdr>
                                                                </w:div>
                                                              </w:divsChild>
                                                            </w:div>
                                                            <w:div w:id="1483959424">
                                                              <w:marLeft w:val="0"/>
                                                              <w:marRight w:val="0"/>
                                                              <w:marTop w:val="0"/>
                                                              <w:marBottom w:val="75"/>
                                                              <w:divBdr>
                                                                <w:top w:val="none" w:sz="0" w:space="0" w:color="auto"/>
                                                                <w:left w:val="none" w:sz="0" w:space="0" w:color="auto"/>
                                                                <w:bottom w:val="none" w:sz="0" w:space="0" w:color="auto"/>
                                                                <w:right w:val="none" w:sz="0" w:space="0" w:color="auto"/>
                                                              </w:divBdr>
                                                              <w:divsChild>
                                                                <w:div w:id="124541837">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290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fileyfloodalleviationscheme.files.wordpress.com/2015/06/filey-fas_public-exhibition_june-2015_display-boards_v2_11-06-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DDCC6-6F16-4460-88D0-0366617A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Ramboll UK Ltd</Company>
  <LinksUpToDate>false</LinksUpToDate>
  <CharactersWithSpaces>14685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Agus</dc:creator>
  <cp:lastModifiedBy>Emily Agus</cp:lastModifiedBy>
  <cp:revision>1</cp:revision>
  <dcterms:created xsi:type="dcterms:W3CDTF">2015-12-21T13:47:00Z</dcterms:created>
  <dcterms:modified xsi:type="dcterms:W3CDTF">2015-12-21T16:29:00Z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ies>
</file>